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31" w:rsidRDefault="00741A31">
      <w:pPr>
        <w:spacing w:line="240" w:lineRule="auto"/>
        <w:contextualSpacing w:val="0"/>
      </w:pPr>
      <w:r>
        <w:t>You should be able to put these words in either a chart of powers or a timeline of Federalism.  Test your knowledge!</w:t>
      </w:r>
      <w:bookmarkStart w:id="0" w:name="_GoBack"/>
      <w:bookmarkEnd w:id="0"/>
    </w:p>
    <w:p w:rsidR="00741A31" w:rsidRDefault="00741A31">
      <w:pPr>
        <w:spacing w:line="240" w:lineRule="auto"/>
        <w:contextualSpacing w:val="0"/>
      </w:pPr>
    </w:p>
    <w:p w:rsidR="000820A8" w:rsidRDefault="00741A31">
      <w:pPr>
        <w:spacing w:line="240" w:lineRule="auto"/>
        <w:contextualSpacing w:val="0"/>
      </w:pPr>
      <w:r>
        <w:t>Central Government</w:t>
      </w:r>
    </w:p>
    <w:p w:rsidR="000820A8" w:rsidRDefault="00741A31">
      <w:pPr>
        <w:spacing w:line="240" w:lineRule="auto"/>
        <w:contextualSpacing w:val="0"/>
      </w:pPr>
      <w:r>
        <w:t>Federal Government</w:t>
      </w:r>
    </w:p>
    <w:p w:rsidR="000820A8" w:rsidRDefault="00741A31">
      <w:pPr>
        <w:spacing w:line="240" w:lineRule="auto"/>
        <w:contextualSpacing w:val="0"/>
      </w:pPr>
      <w:r>
        <w:t>State Government</w:t>
      </w:r>
    </w:p>
    <w:p w:rsidR="000820A8" w:rsidRDefault="00741A31">
      <w:pPr>
        <w:spacing w:line="240" w:lineRule="auto"/>
        <w:contextualSpacing w:val="0"/>
      </w:pPr>
      <w:r>
        <w:t>Shared Powers</w:t>
      </w:r>
    </w:p>
    <w:p w:rsidR="000820A8" w:rsidRDefault="00741A31">
      <w:pPr>
        <w:spacing w:line="240" w:lineRule="auto"/>
        <w:contextualSpacing w:val="0"/>
      </w:pPr>
      <w:r>
        <w:t>Concurrent Powers</w:t>
      </w:r>
    </w:p>
    <w:p w:rsidR="000820A8" w:rsidRDefault="00741A31">
      <w:pPr>
        <w:spacing w:line="240" w:lineRule="auto"/>
        <w:contextualSpacing w:val="0"/>
      </w:pPr>
      <w:r>
        <w:t>Dual Federalism</w:t>
      </w:r>
    </w:p>
    <w:p w:rsidR="000820A8" w:rsidRDefault="00741A31">
      <w:pPr>
        <w:spacing w:line="240" w:lineRule="auto"/>
        <w:contextualSpacing w:val="0"/>
      </w:pPr>
      <w:r>
        <w:t>Cooperative Federalism</w:t>
      </w:r>
    </w:p>
    <w:p w:rsidR="000820A8" w:rsidRDefault="00741A31">
      <w:pPr>
        <w:spacing w:line="240" w:lineRule="auto"/>
        <w:contextualSpacing w:val="0"/>
      </w:pPr>
      <w:r>
        <w:t>Police Powers</w:t>
      </w:r>
    </w:p>
    <w:p w:rsidR="000820A8" w:rsidRDefault="00741A31">
      <w:pPr>
        <w:spacing w:line="240" w:lineRule="auto"/>
        <w:contextualSpacing w:val="0"/>
      </w:pPr>
      <w:r>
        <w:t>Reserved Powers</w:t>
      </w:r>
    </w:p>
    <w:p w:rsidR="000820A8" w:rsidRDefault="00741A31">
      <w:pPr>
        <w:spacing w:line="240" w:lineRule="auto"/>
        <w:contextualSpacing w:val="0"/>
      </w:pPr>
      <w:r>
        <w:t>Enumerated Powers</w:t>
      </w:r>
    </w:p>
    <w:p w:rsidR="000820A8" w:rsidRDefault="00741A31">
      <w:pPr>
        <w:spacing w:line="240" w:lineRule="auto"/>
        <w:contextualSpacing w:val="0"/>
      </w:pPr>
      <w:r>
        <w:t>Expressed Powers</w:t>
      </w:r>
    </w:p>
    <w:p w:rsidR="000820A8" w:rsidRDefault="00741A31">
      <w:pPr>
        <w:spacing w:line="240" w:lineRule="auto"/>
        <w:contextualSpacing w:val="0"/>
      </w:pPr>
      <w:r>
        <w:t>Implied Powers</w:t>
      </w:r>
    </w:p>
    <w:p w:rsidR="000820A8" w:rsidRDefault="00741A31">
      <w:pPr>
        <w:spacing w:line="240" w:lineRule="auto"/>
        <w:contextualSpacing w:val="0"/>
      </w:pPr>
      <w:r>
        <w:t>Necessary and Proper Clause</w:t>
      </w:r>
    </w:p>
    <w:p w:rsidR="000820A8" w:rsidRDefault="00741A31">
      <w:pPr>
        <w:spacing w:line="240" w:lineRule="auto"/>
        <w:contextualSpacing w:val="0"/>
      </w:pPr>
      <w:r>
        <w:t>Inherent Powers</w:t>
      </w:r>
    </w:p>
    <w:p w:rsidR="000820A8" w:rsidRDefault="00741A31">
      <w:pPr>
        <w:spacing w:line="240" w:lineRule="auto"/>
        <w:contextualSpacing w:val="0"/>
      </w:pPr>
      <w:r>
        <w:t>Article One Section 8</w:t>
      </w:r>
    </w:p>
    <w:p w:rsidR="000820A8" w:rsidRDefault="00741A31">
      <w:pPr>
        <w:spacing w:line="240" w:lineRule="auto"/>
        <w:contextualSpacing w:val="0"/>
      </w:pPr>
      <w:r>
        <w:t>Prohibited Powers</w:t>
      </w:r>
    </w:p>
    <w:p w:rsidR="000820A8" w:rsidRDefault="00741A31">
      <w:pPr>
        <w:spacing w:line="240" w:lineRule="auto"/>
        <w:contextualSpacing w:val="0"/>
      </w:pPr>
      <w:r>
        <w:t>Article One Section 9</w:t>
      </w:r>
    </w:p>
    <w:p w:rsidR="000820A8" w:rsidRDefault="00741A31">
      <w:pPr>
        <w:spacing w:line="240" w:lineRule="auto"/>
        <w:contextualSpacing w:val="0"/>
      </w:pPr>
      <w:r>
        <w:t>10th Amendment</w:t>
      </w:r>
    </w:p>
    <w:p w:rsidR="000820A8" w:rsidRDefault="00741A31">
      <w:pPr>
        <w:spacing w:line="240" w:lineRule="auto"/>
        <w:contextualSpacing w:val="0"/>
      </w:pPr>
      <w:r>
        <w:t>Ex Post Facto Laws</w:t>
      </w:r>
    </w:p>
    <w:p w:rsidR="000820A8" w:rsidRDefault="00741A31">
      <w:pPr>
        <w:spacing w:line="240" w:lineRule="auto"/>
        <w:contextualSpacing w:val="0"/>
      </w:pPr>
      <w:r>
        <w:t>Bills of Attainder</w:t>
      </w:r>
    </w:p>
    <w:p w:rsidR="000820A8" w:rsidRDefault="00741A31">
      <w:pPr>
        <w:spacing w:line="240" w:lineRule="auto"/>
        <w:contextualSpacing w:val="0"/>
      </w:pPr>
      <w:r>
        <w:t>Interstate</w:t>
      </w:r>
    </w:p>
    <w:p w:rsidR="000820A8" w:rsidRDefault="00741A31">
      <w:pPr>
        <w:spacing w:line="240" w:lineRule="auto"/>
        <w:contextualSpacing w:val="0"/>
      </w:pPr>
      <w:r>
        <w:t>Intrastate</w:t>
      </w:r>
    </w:p>
    <w:p w:rsidR="000820A8" w:rsidRDefault="00741A31">
      <w:pPr>
        <w:spacing w:line="240" w:lineRule="auto"/>
        <w:contextualSpacing w:val="0"/>
      </w:pPr>
      <w:r>
        <w:t>Coin Money</w:t>
      </w:r>
    </w:p>
    <w:p w:rsidR="000820A8" w:rsidRDefault="00741A31">
      <w:pPr>
        <w:spacing w:line="240" w:lineRule="auto"/>
        <w:contextualSpacing w:val="0"/>
      </w:pPr>
      <w:r>
        <w:t>Hold Elections</w:t>
      </w:r>
    </w:p>
    <w:p w:rsidR="000820A8" w:rsidRDefault="00741A31">
      <w:pPr>
        <w:spacing w:line="240" w:lineRule="auto"/>
        <w:contextualSpacing w:val="0"/>
      </w:pPr>
      <w:r>
        <w:t>Public schools</w:t>
      </w:r>
    </w:p>
    <w:p w:rsidR="000820A8" w:rsidRDefault="00741A31">
      <w:pPr>
        <w:spacing w:line="240" w:lineRule="auto"/>
        <w:contextualSpacing w:val="0"/>
      </w:pPr>
      <w:r>
        <w:t>Regulate alcohol</w:t>
      </w:r>
    </w:p>
    <w:p w:rsidR="000820A8" w:rsidRDefault="00741A31">
      <w:pPr>
        <w:spacing w:line="240" w:lineRule="auto"/>
        <w:contextualSpacing w:val="0"/>
      </w:pPr>
      <w:r>
        <w:t>Article IV</w:t>
      </w:r>
    </w:p>
    <w:p w:rsidR="000820A8" w:rsidRDefault="00741A31">
      <w:pPr>
        <w:spacing w:line="240" w:lineRule="auto"/>
        <w:contextualSpacing w:val="0"/>
      </w:pPr>
      <w:r>
        <w:t>Full Faith and Credit Clause</w:t>
      </w:r>
    </w:p>
    <w:p w:rsidR="000820A8" w:rsidRDefault="00741A31">
      <w:pPr>
        <w:spacing w:line="240" w:lineRule="auto"/>
        <w:contextualSpacing w:val="0"/>
      </w:pPr>
      <w:r>
        <w:t>Privileges and Immuni</w:t>
      </w:r>
      <w:r>
        <w:t>ties Clause</w:t>
      </w:r>
    </w:p>
    <w:p w:rsidR="000820A8" w:rsidRDefault="00741A31">
      <w:pPr>
        <w:spacing w:line="240" w:lineRule="auto"/>
        <w:contextualSpacing w:val="0"/>
      </w:pPr>
      <w:r>
        <w:t>Borrow Money</w:t>
      </w:r>
    </w:p>
    <w:p w:rsidR="000820A8" w:rsidRDefault="00741A31">
      <w:pPr>
        <w:spacing w:line="240" w:lineRule="auto"/>
        <w:contextualSpacing w:val="0"/>
      </w:pPr>
      <w:r>
        <w:t>New Federalism</w:t>
      </w:r>
    </w:p>
    <w:p w:rsidR="000820A8" w:rsidRDefault="00741A31">
      <w:pPr>
        <w:spacing w:line="240" w:lineRule="auto"/>
        <w:contextualSpacing w:val="0"/>
      </w:pPr>
      <w:r>
        <w:t>Fiscal Federalism</w:t>
      </w:r>
    </w:p>
    <w:p w:rsidR="000820A8" w:rsidRDefault="00741A31">
      <w:pPr>
        <w:spacing w:line="240" w:lineRule="auto"/>
        <w:contextualSpacing w:val="0"/>
      </w:pPr>
      <w:r>
        <w:t>Judicial Federalism</w:t>
      </w:r>
    </w:p>
    <w:p w:rsidR="000820A8" w:rsidRDefault="00741A31">
      <w:pPr>
        <w:spacing w:line="240" w:lineRule="auto"/>
        <w:contextualSpacing w:val="0"/>
      </w:pPr>
      <w:r>
        <w:t>Categorical grants</w:t>
      </w:r>
    </w:p>
    <w:p w:rsidR="000820A8" w:rsidRDefault="00741A31">
      <w:pPr>
        <w:spacing w:line="240" w:lineRule="auto"/>
        <w:contextualSpacing w:val="0"/>
      </w:pPr>
      <w:r>
        <w:t>Blocks grants</w:t>
      </w:r>
    </w:p>
    <w:p w:rsidR="000820A8" w:rsidRDefault="00741A31">
      <w:pPr>
        <w:spacing w:line="240" w:lineRule="auto"/>
        <w:contextualSpacing w:val="0"/>
      </w:pPr>
      <w:r>
        <w:t>Program grants</w:t>
      </w:r>
    </w:p>
    <w:p w:rsidR="000820A8" w:rsidRDefault="00741A31">
      <w:pPr>
        <w:spacing w:line="240" w:lineRule="auto"/>
        <w:contextualSpacing w:val="0"/>
      </w:pPr>
      <w:r>
        <w:t>McCulloch V. Maryland</w:t>
      </w:r>
    </w:p>
    <w:p w:rsidR="000820A8" w:rsidRDefault="00741A31">
      <w:pPr>
        <w:spacing w:line="240" w:lineRule="auto"/>
        <w:contextualSpacing w:val="0"/>
      </w:pPr>
      <w:r>
        <w:t>Ogden V. Gibbons</w:t>
      </w:r>
    </w:p>
    <w:p w:rsidR="000820A8" w:rsidRDefault="00741A31">
      <w:pPr>
        <w:spacing w:line="240" w:lineRule="auto"/>
        <w:contextualSpacing w:val="0"/>
      </w:pPr>
      <w:r>
        <w:t>US V. Lopez</w:t>
      </w:r>
    </w:p>
    <w:sectPr w:rsidR="000820A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A8"/>
    <w:rsid w:val="000820A8"/>
    <w:rsid w:val="00375B53"/>
    <w:rsid w:val="0074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54E5"/>
  <w15:docId w15:val="{F2EB1B89-C3B2-4EAC-AC24-525D44C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Casolari, Adriane K.</dc:creator>
  <cp:lastModifiedBy>Windows User</cp:lastModifiedBy>
  <cp:revision>3</cp:revision>
  <dcterms:created xsi:type="dcterms:W3CDTF">2018-10-05T21:01:00Z</dcterms:created>
  <dcterms:modified xsi:type="dcterms:W3CDTF">2018-10-05T21:02:00Z</dcterms:modified>
</cp:coreProperties>
</file>