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A269C" w14:textId="77777777" w:rsidR="00D06352" w:rsidRPr="00564EA3" w:rsidRDefault="00D06352" w:rsidP="00D063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Chapter 14</w:t>
      </w:r>
      <w:r w:rsidRPr="00564EA3">
        <w:rPr>
          <w:b/>
          <w:sz w:val="32"/>
          <w:szCs w:val="32"/>
        </w:rPr>
        <w:t xml:space="preserve"> Research Questions</w:t>
      </w:r>
    </w:p>
    <w:p w14:paraId="10F806CA" w14:textId="77777777" w:rsidR="00D06352" w:rsidRPr="00564EA3" w:rsidRDefault="00D06352" w:rsidP="00D06352">
      <w:pPr>
        <w:rPr>
          <w:sz w:val="32"/>
          <w:szCs w:val="32"/>
          <w:u w:val="single"/>
        </w:rPr>
      </w:pPr>
      <w:r w:rsidRPr="00564EA3">
        <w:rPr>
          <w:sz w:val="32"/>
          <w:szCs w:val="32"/>
          <w:u w:val="single"/>
        </w:rPr>
        <w:t xml:space="preserve">Directions: </w:t>
      </w:r>
    </w:p>
    <w:p w14:paraId="7CF2100D" w14:textId="133C00E2" w:rsidR="00D06352" w:rsidRPr="00D06352" w:rsidRDefault="00D06352" w:rsidP="00D06352">
      <w:pPr>
        <w:spacing w:line="240" w:lineRule="auto"/>
        <w:rPr>
          <w:sz w:val="32"/>
          <w:szCs w:val="32"/>
        </w:rPr>
      </w:pPr>
      <w:r w:rsidRPr="00B01863">
        <w:rPr>
          <w:b/>
          <w:sz w:val="32"/>
          <w:szCs w:val="32"/>
          <w:u w:val="single"/>
        </w:rPr>
        <w:t>READ</w:t>
      </w:r>
      <w:r>
        <w:rPr>
          <w:b/>
          <w:sz w:val="32"/>
          <w:szCs w:val="32"/>
          <w:u w:val="single"/>
        </w:rPr>
        <w:t>(!)</w:t>
      </w:r>
      <w:r w:rsidRPr="00564EA3">
        <w:rPr>
          <w:sz w:val="32"/>
          <w:szCs w:val="32"/>
        </w:rPr>
        <w:t xml:space="preserve"> pages </w:t>
      </w:r>
      <w:r>
        <w:rPr>
          <w:sz w:val="32"/>
          <w:szCs w:val="32"/>
        </w:rPr>
        <w:t>508-515</w:t>
      </w:r>
      <w:r w:rsidRPr="00564EA3">
        <w:rPr>
          <w:sz w:val="32"/>
          <w:szCs w:val="32"/>
        </w:rPr>
        <w:t xml:space="preserve"> to answer the following</w:t>
      </w:r>
      <w:r>
        <w:rPr>
          <w:sz w:val="32"/>
          <w:szCs w:val="32"/>
        </w:rPr>
        <w:t xml:space="preserve"> questions</w:t>
      </w:r>
      <w:r w:rsidRPr="00564EA3">
        <w:rPr>
          <w:sz w:val="32"/>
          <w:szCs w:val="32"/>
        </w:rPr>
        <w:t xml:space="preserve">. </w:t>
      </w:r>
      <w:r>
        <w:rPr>
          <w:sz w:val="32"/>
          <w:szCs w:val="32"/>
        </w:rPr>
        <w:t>We are NOT taking traditional book notes this chapter, so you want to be detailed in your answers.</w:t>
      </w:r>
      <w:r w:rsidRPr="00564EA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This can be typed or written. </w:t>
      </w:r>
      <w:r w:rsidRPr="00564EA3">
        <w:rPr>
          <w:sz w:val="32"/>
          <w:szCs w:val="32"/>
        </w:rPr>
        <w:t xml:space="preserve">Plagiarism of any kind will result in a zero on this assignment. This assignment must be answered </w:t>
      </w:r>
      <w:r w:rsidRPr="00564EA3">
        <w:rPr>
          <w:b/>
          <w:sz w:val="32"/>
          <w:szCs w:val="32"/>
          <w:u w:val="single"/>
        </w:rPr>
        <w:t>in your own words</w:t>
      </w:r>
      <w:r w:rsidRPr="00564EA3">
        <w:rPr>
          <w:sz w:val="32"/>
          <w:szCs w:val="32"/>
        </w:rPr>
        <w:t xml:space="preserve">. </w:t>
      </w:r>
    </w:p>
    <w:p w14:paraId="6868A442" w14:textId="55444B7F" w:rsidR="00D06352" w:rsidRPr="00D06352" w:rsidRDefault="00D06352" w:rsidP="00D06352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 w:rsidRPr="008937B3">
        <w:rPr>
          <w:rFonts w:ascii="Times" w:hAnsi="Times"/>
          <w:sz w:val="28"/>
          <w:szCs w:val="28"/>
        </w:rPr>
        <w:t>Why do campaigns cost so much money?  Give two examples of the amount used to run for political office</w:t>
      </w:r>
      <w:r>
        <w:rPr>
          <w:rFonts w:ascii="Times" w:hAnsi="Times"/>
          <w:sz w:val="28"/>
          <w:szCs w:val="28"/>
        </w:rPr>
        <w:t>.</w:t>
      </w:r>
    </w:p>
    <w:p w14:paraId="7093BF8E" w14:textId="362FFA7D" w:rsidR="00D06352" w:rsidRPr="00D06352" w:rsidRDefault="00D06352" w:rsidP="00D06352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 w:rsidRPr="008937B3">
        <w:rPr>
          <w:rFonts w:ascii="Times" w:hAnsi="Times"/>
          <w:sz w:val="28"/>
          <w:szCs w:val="28"/>
        </w:rPr>
        <w:t>Why did Former President Barack Obama opt out of public financing? What does that mean for other political races? (read the politics now on pg. 509)</w:t>
      </w:r>
    </w:p>
    <w:p w14:paraId="537016EB" w14:textId="05169DE4" w:rsidR="00D06352" w:rsidRPr="008937B3" w:rsidRDefault="00D06352" w:rsidP="00D06352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 w:rsidRPr="008937B3">
        <w:rPr>
          <w:rFonts w:ascii="Times" w:hAnsi="Times"/>
          <w:sz w:val="28"/>
          <w:szCs w:val="28"/>
        </w:rPr>
        <w:t xml:space="preserve">List and describe the different Acts and Supreme Court </w:t>
      </w:r>
      <w:r>
        <w:rPr>
          <w:rFonts w:ascii="Times" w:hAnsi="Times"/>
          <w:sz w:val="28"/>
          <w:szCs w:val="28"/>
        </w:rPr>
        <w:t>C</w:t>
      </w:r>
      <w:r w:rsidRPr="008937B3">
        <w:rPr>
          <w:rFonts w:ascii="Times" w:hAnsi="Times"/>
          <w:sz w:val="28"/>
          <w:szCs w:val="28"/>
        </w:rPr>
        <w:t>ases that have been used to create effective campaign finance rules.</w:t>
      </w:r>
    </w:p>
    <w:p w14:paraId="0E2C095E" w14:textId="77777777" w:rsidR="00D06352" w:rsidRPr="008937B3" w:rsidRDefault="00D06352" w:rsidP="00D06352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 w:rsidRPr="008937B3">
        <w:rPr>
          <w:rFonts w:ascii="Times" w:hAnsi="Times"/>
          <w:sz w:val="28"/>
          <w:szCs w:val="28"/>
        </w:rPr>
        <w:t>What is BCRA and what does it limit? Define soft money.</w:t>
      </w:r>
    </w:p>
    <w:p w14:paraId="4A702660" w14:textId="77777777" w:rsidR="00D06352" w:rsidRPr="008937B3" w:rsidRDefault="00D06352" w:rsidP="00D06352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 w:rsidRPr="008937B3">
        <w:rPr>
          <w:rFonts w:ascii="Times" w:hAnsi="Times"/>
          <w:sz w:val="28"/>
          <w:szCs w:val="28"/>
        </w:rPr>
        <w:t xml:space="preserve">Describe the rules on individual contributions to a campaign. </w:t>
      </w:r>
    </w:p>
    <w:p w14:paraId="4B7D18CD" w14:textId="4FB3EE32" w:rsidR="00D06352" w:rsidRPr="008937B3" w:rsidRDefault="00D06352" w:rsidP="00D06352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 w:rsidRPr="008937B3">
        <w:rPr>
          <w:rFonts w:ascii="Times" w:hAnsi="Times"/>
          <w:sz w:val="28"/>
          <w:szCs w:val="28"/>
        </w:rPr>
        <w:t>Why are Political Action Committee</w:t>
      </w:r>
      <w:r>
        <w:rPr>
          <w:rFonts w:ascii="Times" w:hAnsi="Times"/>
          <w:sz w:val="28"/>
          <w:szCs w:val="28"/>
        </w:rPr>
        <w:t>s</w:t>
      </w:r>
      <w:r w:rsidRPr="008937B3">
        <w:rPr>
          <w:rFonts w:ascii="Times" w:hAnsi="Times"/>
          <w:sz w:val="28"/>
          <w:szCs w:val="28"/>
        </w:rPr>
        <w:t xml:space="preserve"> (PAC) used and what rules must they follow?</w:t>
      </w:r>
    </w:p>
    <w:p w14:paraId="192D47D7" w14:textId="6E1C82C7" w:rsidR="00D06352" w:rsidRPr="008937B3" w:rsidRDefault="00D06352" w:rsidP="00D06352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 w:rsidRPr="008937B3">
        <w:rPr>
          <w:rFonts w:ascii="Times" w:hAnsi="Times"/>
          <w:sz w:val="28"/>
          <w:szCs w:val="28"/>
        </w:rPr>
        <w:t xml:space="preserve">Why are these </w:t>
      </w:r>
      <w:r>
        <w:rPr>
          <w:rFonts w:ascii="Times" w:hAnsi="Times"/>
          <w:sz w:val="28"/>
          <w:szCs w:val="28"/>
        </w:rPr>
        <w:t xml:space="preserve">so </w:t>
      </w:r>
      <w:r w:rsidRPr="008937B3">
        <w:rPr>
          <w:rFonts w:ascii="Times" w:hAnsi="Times"/>
          <w:sz w:val="28"/>
          <w:szCs w:val="28"/>
        </w:rPr>
        <w:t>controversial?</w:t>
      </w:r>
    </w:p>
    <w:p w14:paraId="7929D500" w14:textId="77777777" w:rsidR="00D06352" w:rsidRPr="008937B3" w:rsidRDefault="00D06352" w:rsidP="00D06352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 w:rsidRPr="008937B3">
        <w:rPr>
          <w:rFonts w:ascii="Times" w:hAnsi="Times"/>
          <w:sz w:val="28"/>
          <w:szCs w:val="28"/>
        </w:rPr>
        <w:t>How do political parties help with campaign finance?</w:t>
      </w:r>
    </w:p>
    <w:p w14:paraId="54DD4F4B" w14:textId="77777777" w:rsidR="00D06352" w:rsidRPr="008937B3" w:rsidRDefault="00D06352" w:rsidP="00D06352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 w:rsidRPr="008937B3">
        <w:rPr>
          <w:rFonts w:ascii="Times" w:hAnsi="Times"/>
          <w:sz w:val="28"/>
          <w:szCs w:val="28"/>
        </w:rPr>
        <w:t>How do members of Congress help out candidates running for office? Why do they do this?</w:t>
      </w:r>
    </w:p>
    <w:p w14:paraId="4937D879" w14:textId="7A25F214" w:rsidR="00D06352" w:rsidRPr="008937B3" w:rsidRDefault="00D06352" w:rsidP="00D06352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 w:rsidRPr="008937B3">
        <w:rPr>
          <w:rFonts w:ascii="Times" w:hAnsi="Times"/>
          <w:sz w:val="28"/>
          <w:szCs w:val="28"/>
        </w:rPr>
        <w:t xml:space="preserve">Describe the Supreme Court case Buckley </w:t>
      </w:r>
      <w:r>
        <w:rPr>
          <w:rFonts w:ascii="Times" w:hAnsi="Times"/>
          <w:sz w:val="28"/>
          <w:szCs w:val="28"/>
        </w:rPr>
        <w:t>v.</w:t>
      </w:r>
      <w:r w:rsidRPr="008937B3">
        <w:rPr>
          <w:rFonts w:ascii="Times" w:hAnsi="Times"/>
          <w:sz w:val="28"/>
          <w:szCs w:val="28"/>
        </w:rPr>
        <w:t xml:space="preserve"> </w:t>
      </w:r>
      <w:proofErr w:type="spellStart"/>
      <w:r w:rsidRPr="008937B3">
        <w:rPr>
          <w:rFonts w:ascii="Times" w:hAnsi="Times"/>
          <w:sz w:val="28"/>
          <w:szCs w:val="28"/>
        </w:rPr>
        <w:t>Valeo</w:t>
      </w:r>
      <w:proofErr w:type="spellEnd"/>
      <w:r w:rsidRPr="008937B3">
        <w:rPr>
          <w:rFonts w:ascii="Times" w:hAnsi="Times"/>
          <w:sz w:val="28"/>
          <w:szCs w:val="28"/>
        </w:rPr>
        <w:t xml:space="preserve"> (1976). Do you think this is fair? Explain</w:t>
      </w:r>
    </w:p>
    <w:p w14:paraId="7E7866D4" w14:textId="77777777" w:rsidR="00D06352" w:rsidRPr="008937B3" w:rsidRDefault="00D06352" w:rsidP="00D06352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 w:rsidRPr="008937B3">
        <w:rPr>
          <w:rFonts w:ascii="Times" w:hAnsi="Times"/>
          <w:sz w:val="28"/>
          <w:szCs w:val="28"/>
        </w:rPr>
        <w:t>What are public funds and matching funds? How does a candidate receive this money?</w:t>
      </w:r>
    </w:p>
    <w:p w14:paraId="6C0DE127" w14:textId="77777777" w:rsidR="00D06352" w:rsidRPr="008937B3" w:rsidRDefault="00D06352" w:rsidP="00D06352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 w:rsidRPr="008937B3">
        <w:rPr>
          <w:rFonts w:ascii="Times" w:hAnsi="Times"/>
          <w:sz w:val="28"/>
          <w:szCs w:val="28"/>
        </w:rPr>
        <w:t>Compare and contrast 527 political committees and 501(</w:t>
      </w:r>
      <w:bookmarkStart w:id="0" w:name="_GoBack"/>
      <w:bookmarkEnd w:id="0"/>
      <w:r w:rsidRPr="008937B3">
        <w:rPr>
          <w:rFonts w:ascii="Times" w:hAnsi="Times"/>
          <w:sz w:val="28"/>
          <w:szCs w:val="28"/>
        </w:rPr>
        <w:t>c) groups. (page 525-527)</w:t>
      </w:r>
    </w:p>
    <w:p w14:paraId="6B838509" w14:textId="77777777" w:rsidR="00D06352" w:rsidRPr="00AD7D5B" w:rsidRDefault="00D06352" w:rsidP="00D06352">
      <w:pPr>
        <w:pStyle w:val="ListParagraph"/>
        <w:rPr>
          <w:sz w:val="40"/>
          <w:szCs w:val="40"/>
        </w:rPr>
      </w:pPr>
    </w:p>
    <w:p w14:paraId="135A348B" w14:textId="77777777" w:rsidR="008F2CF2" w:rsidRPr="00D06352" w:rsidRDefault="00D06352" w:rsidP="00D06352"/>
    <w:sectPr w:rsidR="008F2CF2" w:rsidRPr="00D06352" w:rsidSect="00B94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235CA"/>
    <w:multiLevelType w:val="hybridMultilevel"/>
    <w:tmpl w:val="8DE03D2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52"/>
    <w:rsid w:val="002C13AA"/>
    <w:rsid w:val="00C46EE1"/>
    <w:rsid w:val="00D0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61EF7D"/>
  <w15:chartTrackingRefBased/>
  <w15:docId w15:val="{50704DB9-D5DA-D047-BA6F-ECADEEF2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3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352"/>
    <w:pPr>
      <w:ind w:left="720"/>
      <w:contextualSpacing/>
    </w:pPr>
  </w:style>
  <w:style w:type="paragraph" w:customStyle="1" w:styleId="NormalText">
    <w:name w:val="Normal Text"/>
    <w:uiPriority w:val="99"/>
    <w:rsid w:val="00D0635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Casolari, Adriane K.</dc:creator>
  <cp:keywords/>
  <dc:description/>
  <cp:lastModifiedBy>Casolari, Adriane K.</cp:lastModifiedBy>
  <cp:revision>1</cp:revision>
  <dcterms:created xsi:type="dcterms:W3CDTF">2018-11-11T18:22:00Z</dcterms:created>
  <dcterms:modified xsi:type="dcterms:W3CDTF">2018-11-11T18:25:00Z</dcterms:modified>
</cp:coreProperties>
</file>