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7924F7" w14:textId="172DE90B" w:rsidR="00D51DFB" w:rsidRPr="00A27ADD" w:rsidRDefault="0037057B">
      <w:pPr>
        <w:pStyle w:val="normal0"/>
        <w:jc w:val="both"/>
        <w:rPr>
          <w:sz w:val="26"/>
          <w:szCs w:val="26"/>
        </w:rPr>
      </w:pPr>
      <w:r w:rsidRPr="00A27ADD">
        <w:rPr>
          <w:noProof/>
          <w:sz w:val="26"/>
          <w:szCs w:val="26"/>
        </w:rPr>
        <w:drawing>
          <wp:anchor distT="0" distB="0" distL="114300" distR="114300" simplePos="0" relativeHeight="251658240" behindDoc="0" locked="0" layoutInCell="1" allowOverlap="1" wp14:anchorId="4C4B0EFF" wp14:editId="079DE623">
            <wp:simplePos x="0" y="0"/>
            <wp:positionH relativeFrom="column">
              <wp:posOffset>4572000</wp:posOffset>
            </wp:positionH>
            <wp:positionV relativeFrom="paragraph">
              <wp:posOffset>-486410</wp:posOffset>
            </wp:positionV>
            <wp:extent cx="1714500" cy="1173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173136"/>
                    </a:xfrm>
                    <a:prstGeom prst="rect">
                      <a:avLst/>
                    </a:prstGeom>
                  </pic:spPr>
                </pic:pic>
              </a:graphicData>
            </a:graphic>
            <wp14:sizeRelH relativeFrom="page">
              <wp14:pctWidth>0</wp14:pctWidth>
            </wp14:sizeRelH>
            <wp14:sizeRelV relativeFrom="page">
              <wp14:pctHeight>0</wp14:pctHeight>
            </wp14:sizeRelV>
          </wp:anchor>
        </w:drawing>
      </w:r>
      <w:r w:rsidR="00765C12" w:rsidRPr="00A27ADD">
        <w:rPr>
          <w:rFonts w:ascii="Calibri" w:eastAsia="Calibri" w:hAnsi="Calibri" w:cs="Calibri"/>
          <w:b/>
          <w:sz w:val="26"/>
          <w:szCs w:val="26"/>
        </w:rPr>
        <w:t>Course:</w:t>
      </w:r>
      <w:r w:rsidR="00765C12" w:rsidRPr="00A27ADD">
        <w:rPr>
          <w:rFonts w:ascii="Calibri" w:eastAsia="Calibri" w:hAnsi="Calibri" w:cs="Calibri"/>
          <w:sz w:val="26"/>
          <w:szCs w:val="26"/>
        </w:rPr>
        <w:t xml:space="preserve"> </w:t>
      </w:r>
      <w:r w:rsidR="00DB2DA4">
        <w:rPr>
          <w:rFonts w:ascii="Calibri" w:eastAsia="Calibri" w:hAnsi="Calibri" w:cs="Calibri"/>
          <w:sz w:val="26"/>
          <w:szCs w:val="26"/>
        </w:rPr>
        <w:t>United States History AP</w:t>
      </w:r>
    </w:p>
    <w:p w14:paraId="168C0EB8" w14:textId="77777777" w:rsidR="00D51DFB" w:rsidRPr="00A27ADD" w:rsidRDefault="00D51DFB">
      <w:pPr>
        <w:pStyle w:val="normal0"/>
        <w:jc w:val="both"/>
        <w:rPr>
          <w:sz w:val="26"/>
          <w:szCs w:val="26"/>
        </w:rPr>
      </w:pPr>
    </w:p>
    <w:p w14:paraId="161D6D68" w14:textId="00822F49" w:rsidR="00D51DFB" w:rsidRPr="00A27ADD" w:rsidRDefault="00765C12">
      <w:pPr>
        <w:pStyle w:val="normal0"/>
        <w:jc w:val="both"/>
        <w:rPr>
          <w:sz w:val="26"/>
          <w:szCs w:val="26"/>
        </w:rPr>
      </w:pPr>
      <w:r w:rsidRPr="00A27ADD">
        <w:rPr>
          <w:rFonts w:ascii="Calibri" w:eastAsia="Calibri" w:hAnsi="Calibri" w:cs="Calibri"/>
          <w:b/>
          <w:sz w:val="26"/>
          <w:szCs w:val="26"/>
        </w:rPr>
        <w:t>Instructor:</w:t>
      </w:r>
      <w:r w:rsidRPr="00A27ADD">
        <w:rPr>
          <w:rFonts w:ascii="Calibri" w:eastAsia="Calibri" w:hAnsi="Calibri" w:cs="Calibri"/>
          <w:color w:val="FF0000"/>
          <w:sz w:val="26"/>
          <w:szCs w:val="26"/>
        </w:rPr>
        <w:t xml:space="preserve"> </w:t>
      </w:r>
      <w:r w:rsidR="00DB2DA4">
        <w:rPr>
          <w:rFonts w:ascii="Calibri" w:eastAsia="Calibri" w:hAnsi="Calibri" w:cs="Calibri"/>
          <w:b/>
          <w:color w:val="FF0000"/>
          <w:sz w:val="26"/>
          <w:szCs w:val="26"/>
        </w:rPr>
        <w:t>Adriane Casolari</w:t>
      </w:r>
    </w:p>
    <w:p w14:paraId="01FAE9FB" w14:textId="77777777" w:rsidR="00D51DFB" w:rsidRPr="00A27ADD" w:rsidRDefault="00D51DFB">
      <w:pPr>
        <w:pStyle w:val="normal0"/>
        <w:jc w:val="both"/>
        <w:rPr>
          <w:sz w:val="26"/>
          <w:szCs w:val="26"/>
        </w:rPr>
      </w:pPr>
    </w:p>
    <w:p w14:paraId="11EEE255" w14:textId="77777777" w:rsidR="00D51DFB" w:rsidRPr="00A27ADD" w:rsidRDefault="00765C12">
      <w:pPr>
        <w:pStyle w:val="normal0"/>
        <w:jc w:val="both"/>
        <w:rPr>
          <w:sz w:val="26"/>
          <w:szCs w:val="26"/>
        </w:rPr>
      </w:pPr>
      <w:r w:rsidRPr="00A27ADD">
        <w:rPr>
          <w:rFonts w:ascii="Calibri" w:eastAsia="Calibri" w:hAnsi="Calibri" w:cs="Calibri"/>
          <w:b/>
          <w:sz w:val="26"/>
          <w:szCs w:val="26"/>
        </w:rPr>
        <w:t>Contact information:</w:t>
      </w:r>
    </w:p>
    <w:p w14:paraId="146D8770" w14:textId="77777777" w:rsidR="00D51DFB" w:rsidRPr="00A27ADD" w:rsidRDefault="00765C12">
      <w:pPr>
        <w:pStyle w:val="normal0"/>
        <w:jc w:val="both"/>
        <w:rPr>
          <w:sz w:val="26"/>
          <w:szCs w:val="26"/>
        </w:rPr>
      </w:pPr>
      <w:r w:rsidRPr="00A27ADD">
        <w:rPr>
          <w:rFonts w:ascii="Calibri" w:eastAsia="Calibri" w:hAnsi="Calibri" w:cs="Calibri"/>
          <w:sz w:val="26"/>
          <w:szCs w:val="26"/>
        </w:rPr>
        <w:t>Telephone Number:  799-4340</w:t>
      </w:r>
    </w:p>
    <w:p w14:paraId="48F192C7" w14:textId="0B29CC31" w:rsidR="00D51DFB" w:rsidRPr="00A27ADD" w:rsidRDefault="00765C12">
      <w:pPr>
        <w:pStyle w:val="normal0"/>
        <w:jc w:val="both"/>
        <w:rPr>
          <w:sz w:val="26"/>
          <w:szCs w:val="26"/>
        </w:rPr>
      </w:pPr>
      <w:r w:rsidRPr="00A27ADD">
        <w:rPr>
          <w:rFonts w:ascii="Calibri" w:eastAsia="Calibri" w:hAnsi="Calibri" w:cs="Calibri"/>
          <w:b/>
          <w:color w:val="FF0000"/>
          <w:sz w:val="26"/>
          <w:szCs w:val="26"/>
        </w:rPr>
        <w:t>Instructor</w:t>
      </w:r>
      <w:r w:rsidRPr="00A27ADD">
        <w:rPr>
          <w:rFonts w:ascii="Calibri" w:eastAsia="Calibri" w:hAnsi="Calibri" w:cs="Calibri"/>
          <w:b/>
          <w:sz w:val="26"/>
          <w:szCs w:val="26"/>
        </w:rPr>
        <w:t xml:space="preserve"> </w:t>
      </w:r>
      <w:r w:rsidRPr="00A27ADD">
        <w:rPr>
          <w:rFonts w:ascii="Calibri" w:eastAsia="Calibri" w:hAnsi="Calibri" w:cs="Calibri"/>
          <w:b/>
          <w:color w:val="FF0000"/>
          <w:sz w:val="26"/>
          <w:szCs w:val="26"/>
        </w:rPr>
        <w:t xml:space="preserve">Email: </w:t>
      </w:r>
      <w:r w:rsidR="00DB2DA4">
        <w:rPr>
          <w:rFonts w:ascii="Calibri" w:eastAsia="Calibri" w:hAnsi="Calibri" w:cs="Calibri"/>
          <w:b/>
          <w:color w:val="FF0000"/>
          <w:sz w:val="26"/>
          <w:szCs w:val="26"/>
        </w:rPr>
        <w:t>aanderson</w:t>
      </w:r>
      <w:r w:rsidRPr="00A27ADD">
        <w:rPr>
          <w:rFonts w:ascii="Calibri" w:eastAsia="Calibri" w:hAnsi="Calibri" w:cs="Calibri"/>
          <w:b/>
          <w:color w:val="FF0000"/>
          <w:sz w:val="26"/>
          <w:szCs w:val="26"/>
        </w:rPr>
        <w:t xml:space="preserve">@interact.ccsd.net </w:t>
      </w:r>
    </w:p>
    <w:p w14:paraId="1DD8155F" w14:textId="77777777" w:rsidR="00DB2DA4" w:rsidRDefault="00DB2DA4" w:rsidP="00DB2DA4">
      <w:pPr>
        <w:pStyle w:val="normal0"/>
        <w:jc w:val="both"/>
        <w:rPr>
          <w:rFonts w:ascii="Calibri" w:eastAsia="Calibri" w:hAnsi="Calibri" w:cs="Calibri"/>
          <w:b/>
          <w:color w:val="FF0000"/>
          <w:sz w:val="26"/>
          <w:szCs w:val="26"/>
        </w:rPr>
      </w:pPr>
      <w:r>
        <w:rPr>
          <w:rFonts w:ascii="Calibri" w:eastAsia="Calibri" w:hAnsi="Calibri" w:cs="Calibri"/>
          <w:b/>
          <w:color w:val="FF0000"/>
          <w:sz w:val="26"/>
          <w:szCs w:val="26"/>
        </w:rPr>
        <w:t xml:space="preserve">Or </w:t>
      </w:r>
      <w:hyperlink r:id="rId9" w:history="1">
        <w:r w:rsidRPr="00D36D1D">
          <w:rPr>
            <w:rStyle w:val="Hyperlink"/>
            <w:rFonts w:ascii="Calibri" w:eastAsia="Calibri" w:hAnsi="Calibri" w:cs="Calibri"/>
            <w:b/>
            <w:sz w:val="26"/>
            <w:szCs w:val="26"/>
          </w:rPr>
          <w:t>adrianea@gmail.com</w:t>
        </w:r>
      </w:hyperlink>
      <w:r>
        <w:rPr>
          <w:rFonts w:ascii="Calibri" w:eastAsia="Calibri" w:hAnsi="Calibri" w:cs="Calibri"/>
          <w:b/>
          <w:color w:val="FF0000"/>
          <w:sz w:val="26"/>
          <w:szCs w:val="26"/>
        </w:rPr>
        <w:t xml:space="preserve"> (I will check this email up to 7:00 pm)</w:t>
      </w:r>
    </w:p>
    <w:p w14:paraId="178D49D5" w14:textId="77777777" w:rsidR="00DB2DA4" w:rsidRPr="00A27ADD" w:rsidRDefault="00DB2DA4" w:rsidP="00DB2DA4">
      <w:pPr>
        <w:pStyle w:val="normal0"/>
        <w:rPr>
          <w:sz w:val="26"/>
          <w:szCs w:val="26"/>
        </w:rPr>
      </w:pPr>
      <w:r w:rsidRPr="00A27ADD">
        <w:rPr>
          <w:rFonts w:ascii="Calibri" w:eastAsia="Calibri" w:hAnsi="Calibri" w:cs="Calibri"/>
          <w:sz w:val="26"/>
          <w:szCs w:val="26"/>
        </w:rPr>
        <w:t xml:space="preserve">School website: </w:t>
      </w:r>
      <w:r w:rsidRPr="00560602">
        <w:rPr>
          <w:rFonts w:ascii="Calibri" w:eastAsia="Calibri" w:hAnsi="Calibri" w:cs="Calibri"/>
          <w:color w:val="FF0000"/>
          <w:sz w:val="26"/>
          <w:szCs w:val="26"/>
        </w:rPr>
        <w:t>acasolarisclass.weebly.com</w:t>
      </w:r>
    </w:p>
    <w:p w14:paraId="5B39CBE7" w14:textId="77777777" w:rsidR="00D51DFB" w:rsidRDefault="00D51DFB">
      <w:pPr>
        <w:pStyle w:val="normal0"/>
        <w:ind w:firstLine="720"/>
        <w:jc w:val="both"/>
      </w:pPr>
    </w:p>
    <w:p w14:paraId="4887F42E" w14:textId="77777777" w:rsidR="00D51DFB" w:rsidRPr="001A0E4C" w:rsidRDefault="00765C12">
      <w:pPr>
        <w:pStyle w:val="normal0"/>
        <w:jc w:val="center"/>
        <w:rPr>
          <w:b/>
          <w:szCs w:val="24"/>
        </w:rPr>
      </w:pPr>
      <w:r w:rsidRPr="001A0E4C">
        <w:rPr>
          <w:rFonts w:ascii="Calibri" w:eastAsia="Calibri" w:hAnsi="Calibri" w:cs="Calibri"/>
          <w:b/>
          <w:sz w:val="28"/>
          <w:szCs w:val="28"/>
        </w:rPr>
        <w:t xml:space="preserve">ADVANCED PLACEMENT COURSES AT WEST CAREER &amp; TECHNICAL ACADEMY </w:t>
      </w:r>
    </w:p>
    <w:p w14:paraId="22AF7163" w14:textId="77777777" w:rsidR="00D51DFB" w:rsidRPr="003B29C3" w:rsidRDefault="00D51DFB">
      <w:pPr>
        <w:pStyle w:val="normal0"/>
        <w:jc w:val="center"/>
        <w:rPr>
          <w:szCs w:val="24"/>
        </w:rPr>
      </w:pPr>
    </w:p>
    <w:p w14:paraId="3F9DB34A" w14:textId="77777777" w:rsidR="00765C12" w:rsidRPr="0037057B" w:rsidRDefault="00765C12">
      <w:pPr>
        <w:pStyle w:val="normal0"/>
        <w:jc w:val="both"/>
        <w:rPr>
          <w:sz w:val="26"/>
          <w:szCs w:val="26"/>
        </w:rPr>
      </w:pPr>
      <w:r w:rsidRPr="0037057B">
        <w:rPr>
          <w:sz w:val="26"/>
          <w:szCs w:val="26"/>
        </w:rPr>
        <w:t>West CTA believes that all students should have the opportunity to enroll in Advanced Placement courses. Students will be encouraged to work to the highest level of their potential in an encouraging and supportive environment. Advanced learning is the ultimate result.</w:t>
      </w:r>
    </w:p>
    <w:p w14:paraId="1FF3ECEF" w14:textId="77777777" w:rsidR="00D51DFB" w:rsidRPr="0037057B" w:rsidRDefault="00765C12">
      <w:pPr>
        <w:pStyle w:val="normal0"/>
        <w:jc w:val="both"/>
        <w:rPr>
          <w:sz w:val="26"/>
          <w:szCs w:val="26"/>
        </w:rPr>
      </w:pPr>
      <w:r w:rsidRPr="0037057B">
        <w:rPr>
          <w:sz w:val="26"/>
          <w:szCs w:val="26"/>
        </w:rPr>
        <w:t xml:space="preserve"> </w:t>
      </w:r>
    </w:p>
    <w:p w14:paraId="6BD55880" w14:textId="77777777" w:rsidR="00765C12" w:rsidRPr="0037057B" w:rsidRDefault="00765C12">
      <w:pPr>
        <w:pStyle w:val="normal0"/>
        <w:jc w:val="both"/>
        <w:rPr>
          <w:sz w:val="26"/>
          <w:szCs w:val="26"/>
        </w:rPr>
      </w:pPr>
      <w:r w:rsidRPr="0037057B">
        <w:rPr>
          <w:sz w:val="26"/>
          <w:szCs w:val="26"/>
        </w:rPr>
        <w:t>An AP course is considered a college-level class that may result in a student earning college credit; students must be certain they are ready to meet the challenges of a college curriculum. They must be organized and self-disciplined, with above average reading and writing skills. Learning is only successful when students are actively engaged in the process; therefore, what they achieve will depend on their personal commitment and involvement. Parents/guardians should be aware that the rigor of an AP course(s) may impact the time and preparation a student must undertake at home. Some courses also require summer reading and/or writing assignments.</w:t>
      </w:r>
    </w:p>
    <w:p w14:paraId="72B111DF" w14:textId="77777777" w:rsidR="00D51DFB" w:rsidRPr="0037057B" w:rsidRDefault="00D51DFB">
      <w:pPr>
        <w:pStyle w:val="normal0"/>
        <w:jc w:val="both"/>
        <w:rPr>
          <w:sz w:val="26"/>
          <w:szCs w:val="26"/>
        </w:rPr>
      </w:pPr>
    </w:p>
    <w:p w14:paraId="0E077D18" w14:textId="77777777" w:rsidR="00D51DFB" w:rsidRPr="0037057B" w:rsidRDefault="00765C12">
      <w:pPr>
        <w:pStyle w:val="normal0"/>
        <w:jc w:val="both"/>
        <w:rPr>
          <w:sz w:val="26"/>
          <w:szCs w:val="26"/>
        </w:rPr>
      </w:pPr>
      <w:r w:rsidRPr="0037057B">
        <w:rPr>
          <w:sz w:val="26"/>
          <w:szCs w:val="26"/>
        </w:rPr>
        <w:t>Instructors will need to move very intensively through a tremendous amount of material to prepare students appropriately. Therefore, it is imperative that students attend class every day. If a student must be absent, it is the responsibility of the student to find out what work was missed and to complete the assignments in the designated time frame.</w:t>
      </w:r>
    </w:p>
    <w:p w14:paraId="5056B68B" w14:textId="77777777" w:rsidR="00D51DFB" w:rsidRPr="0037057B" w:rsidRDefault="00D51DFB">
      <w:pPr>
        <w:pStyle w:val="normal0"/>
        <w:jc w:val="both"/>
        <w:rPr>
          <w:sz w:val="26"/>
          <w:szCs w:val="26"/>
        </w:rPr>
      </w:pPr>
    </w:p>
    <w:p w14:paraId="29A5CE82" w14:textId="37519EE8" w:rsidR="00D51DFB" w:rsidRDefault="00765C12">
      <w:pPr>
        <w:pStyle w:val="normal0"/>
        <w:jc w:val="both"/>
        <w:rPr>
          <w:b/>
          <w:sz w:val="26"/>
          <w:szCs w:val="26"/>
        </w:rPr>
      </w:pPr>
      <w:r w:rsidRPr="0037057B">
        <w:rPr>
          <w:sz w:val="26"/>
          <w:szCs w:val="26"/>
        </w:rPr>
        <w:t xml:space="preserve">After completing the AP course students should be well prepared for the exam that culminates each course. The culminating assessment for an AP course is the AP Examination; </w:t>
      </w:r>
      <w:r w:rsidR="000B2FEA" w:rsidRPr="0037057B">
        <w:rPr>
          <w:sz w:val="26"/>
          <w:szCs w:val="26"/>
        </w:rPr>
        <w:t xml:space="preserve">at WCTA, </w:t>
      </w:r>
      <w:r w:rsidRPr="0037057B">
        <w:rPr>
          <w:sz w:val="26"/>
          <w:szCs w:val="26"/>
          <w:u w:val="single"/>
        </w:rPr>
        <w:t xml:space="preserve">all students </w:t>
      </w:r>
      <w:r w:rsidR="000B2FEA" w:rsidRPr="0037057B">
        <w:rPr>
          <w:sz w:val="26"/>
          <w:szCs w:val="26"/>
          <w:u w:val="single"/>
        </w:rPr>
        <w:t xml:space="preserve">enrolled in an AP course </w:t>
      </w:r>
      <w:r w:rsidRPr="0037057B">
        <w:rPr>
          <w:sz w:val="26"/>
          <w:szCs w:val="26"/>
          <w:u w:val="single"/>
        </w:rPr>
        <w:t xml:space="preserve">are required to </w:t>
      </w:r>
      <w:r w:rsidR="000B2FEA" w:rsidRPr="0037057B">
        <w:rPr>
          <w:sz w:val="26"/>
          <w:szCs w:val="26"/>
          <w:u w:val="single"/>
        </w:rPr>
        <w:t>take the</w:t>
      </w:r>
      <w:r w:rsidRPr="0037057B">
        <w:rPr>
          <w:sz w:val="26"/>
          <w:szCs w:val="26"/>
          <w:u w:val="single"/>
        </w:rPr>
        <w:t xml:space="preserve"> examination in May</w:t>
      </w:r>
      <w:r w:rsidRPr="0037057B">
        <w:rPr>
          <w:sz w:val="26"/>
          <w:szCs w:val="26"/>
        </w:rPr>
        <w:t>. T</w:t>
      </w:r>
      <w:r w:rsidR="000B2FEA" w:rsidRPr="0037057B">
        <w:rPr>
          <w:sz w:val="26"/>
          <w:szCs w:val="26"/>
        </w:rPr>
        <w:t xml:space="preserve">he cost of the exam is </w:t>
      </w:r>
      <w:r w:rsidR="001A0E4C">
        <w:rPr>
          <w:sz w:val="26"/>
          <w:szCs w:val="26"/>
        </w:rPr>
        <w:t xml:space="preserve">$93.00. </w:t>
      </w:r>
      <w:r w:rsidRPr="0037057B">
        <w:rPr>
          <w:sz w:val="26"/>
          <w:szCs w:val="26"/>
        </w:rPr>
        <w:t>Financial assistance is available. You may contact our AP Coordinator for more information</w:t>
      </w:r>
      <w:r w:rsidRPr="0037057B">
        <w:rPr>
          <w:b/>
          <w:sz w:val="26"/>
          <w:szCs w:val="26"/>
        </w:rPr>
        <w:t>. WCTA requires a $15 deposit for all AP Tests. This deposit is not refundable and is d</w:t>
      </w:r>
      <w:r w:rsidR="000B2FEA" w:rsidRPr="0037057B">
        <w:rPr>
          <w:b/>
          <w:sz w:val="26"/>
          <w:szCs w:val="26"/>
        </w:rPr>
        <w:t xml:space="preserve">ue by </w:t>
      </w:r>
      <w:r w:rsidR="00263A8E">
        <w:rPr>
          <w:b/>
          <w:sz w:val="26"/>
          <w:szCs w:val="26"/>
        </w:rPr>
        <w:t xml:space="preserve">Wednesday, </w:t>
      </w:r>
      <w:r w:rsidR="000B2FEA" w:rsidRPr="0037057B">
        <w:rPr>
          <w:b/>
          <w:sz w:val="26"/>
          <w:szCs w:val="26"/>
        </w:rPr>
        <w:t>September 1</w:t>
      </w:r>
      <w:r w:rsidR="00263A8E">
        <w:rPr>
          <w:b/>
          <w:sz w:val="26"/>
          <w:szCs w:val="26"/>
        </w:rPr>
        <w:t>4</w:t>
      </w:r>
      <w:r w:rsidRPr="0037057B">
        <w:rPr>
          <w:b/>
          <w:sz w:val="26"/>
          <w:szCs w:val="26"/>
        </w:rPr>
        <w:t>, 20</w:t>
      </w:r>
      <w:r w:rsidR="00263A8E">
        <w:rPr>
          <w:b/>
          <w:sz w:val="26"/>
          <w:szCs w:val="26"/>
        </w:rPr>
        <w:t>16</w:t>
      </w:r>
      <w:r w:rsidRPr="0037057B">
        <w:rPr>
          <w:b/>
          <w:sz w:val="26"/>
          <w:szCs w:val="26"/>
        </w:rPr>
        <w:t xml:space="preserve">. You may pay your AP Test fees by cash or credit card. WCTA does not take checks. </w:t>
      </w:r>
    </w:p>
    <w:p w14:paraId="3EECC480" w14:textId="77777777" w:rsidR="00A27ADD" w:rsidRDefault="00A27ADD">
      <w:pPr>
        <w:pStyle w:val="normal0"/>
        <w:jc w:val="both"/>
        <w:rPr>
          <w:b/>
          <w:sz w:val="26"/>
          <w:szCs w:val="26"/>
        </w:rPr>
      </w:pPr>
    </w:p>
    <w:p w14:paraId="1C3B4B54" w14:textId="2040C573" w:rsidR="00A27ADD" w:rsidRPr="00A27ADD" w:rsidRDefault="00263A8E">
      <w:pPr>
        <w:pStyle w:val="normal0"/>
        <w:jc w:val="both"/>
        <w:rPr>
          <w:b/>
          <w:sz w:val="26"/>
          <w:szCs w:val="26"/>
          <w:u w:val="single"/>
        </w:rPr>
      </w:pPr>
      <w:r>
        <w:rPr>
          <w:b/>
          <w:sz w:val="26"/>
          <w:szCs w:val="26"/>
          <w:u w:val="single"/>
        </w:rPr>
        <w:t xml:space="preserve">Reminder: </w:t>
      </w:r>
    </w:p>
    <w:p w14:paraId="29C58D6A" w14:textId="0195E8F6" w:rsidR="00A27ADD" w:rsidRPr="00A27ADD" w:rsidRDefault="00A27ADD">
      <w:pPr>
        <w:pStyle w:val="normal0"/>
        <w:jc w:val="both"/>
        <w:rPr>
          <w:sz w:val="26"/>
          <w:szCs w:val="26"/>
        </w:rPr>
      </w:pPr>
      <w:r w:rsidRPr="00A27ADD">
        <w:rPr>
          <w:sz w:val="26"/>
          <w:szCs w:val="26"/>
        </w:rPr>
        <w:t xml:space="preserve">$15 per test deposit due </w:t>
      </w:r>
      <w:r w:rsidRPr="00A27ADD">
        <w:rPr>
          <w:sz w:val="26"/>
          <w:szCs w:val="26"/>
        </w:rPr>
        <w:tab/>
      </w:r>
      <w:r w:rsidRPr="00A27ADD">
        <w:rPr>
          <w:sz w:val="26"/>
          <w:szCs w:val="26"/>
        </w:rPr>
        <w:tab/>
      </w:r>
      <w:r w:rsidRPr="00A27ADD">
        <w:rPr>
          <w:sz w:val="26"/>
          <w:szCs w:val="26"/>
        </w:rPr>
        <w:tab/>
      </w:r>
      <w:r w:rsidR="00263A8E">
        <w:rPr>
          <w:sz w:val="26"/>
          <w:szCs w:val="26"/>
        </w:rPr>
        <w:t xml:space="preserve">Wednesday, September </w:t>
      </w:r>
      <w:r w:rsidRPr="00A27ADD">
        <w:rPr>
          <w:sz w:val="26"/>
          <w:szCs w:val="26"/>
        </w:rPr>
        <w:t xml:space="preserve">16, 2015 (before Open House) </w:t>
      </w:r>
    </w:p>
    <w:p w14:paraId="49D4832D" w14:textId="77777777" w:rsidR="00263A8E" w:rsidRDefault="00263A8E" w:rsidP="00263A8E">
      <w:pPr>
        <w:pStyle w:val="normal0"/>
        <w:jc w:val="center"/>
        <w:rPr>
          <w:i/>
          <w:sz w:val="26"/>
          <w:szCs w:val="26"/>
        </w:rPr>
      </w:pPr>
    </w:p>
    <w:p w14:paraId="6D19BDED" w14:textId="77777777" w:rsidR="00263A8E" w:rsidRDefault="003B29C3" w:rsidP="00263A8E">
      <w:pPr>
        <w:pStyle w:val="normal0"/>
        <w:jc w:val="center"/>
        <w:rPr>
          <w:i/>
          <w:sz w:val="26"/>
          <w:szCs w:val="26"/>
        </w:rPr>
      </w:pPr>
      <w:r w:rsidRPr="003B29C3">
        <w:rPr>
          <w:i/>
          <w:sz w:val="26"/>
          <w:szCs w:val="26"/>
        </w:rPr>
        <w:t>for more information</w:t>
      </w:r>
      <w:r w:rsidR="0037798A">
        <w:rPr>
          <w:i/>
          <w:sz w:val="26"/>
          <w:szCs w:val="26"/>
        </w:rPr>
        <w:t xml:space="preserve"> on testing policies and procedures</w:t>
      </w:r>
    </w:p>
    <w:p w14:paraId="53B7CB6F" w14:textId="0F98286F" w:rsidR="003B29C3" w:rsidRDefault="0037798A" w:rsidP="00263A8E">
      <w:pPr>
        <w:pStyle w:val="normal0"/>
        <w:jc w:val="center"/>
        <w:rPr>
          <w:i/>
          <w:sz w:val="26"/>
          <w:szCs w:val="26"/>
        </w:rPr>
      </w:pPr>
      <w:r>
        <w:rPr>
          <w:i/>
          <w:sz w:val="26"/>
          <w:szCs w:val="26"/>
        </w:rPr>
        <w:t xml:space="preserve"> </w:t>
      </w:r>
      <w:r w:rsidR="003B29C3" w:rsidRPr="003B29C3">
        <w:rPr>
          <w:i/>
          <w:sz w:val="26"/>
          <w:szCs w:val="26"/>
        </w:rPr>
        <w:t xml:space="preserve">contact </w:t>
      </w:r>
      <w:r w:rsidR="00263A8E">
        <w:rPr>
          <w:i/>
          <w:sz w:val="26"/>
          <w:szCs w:val="26"/>
        </w:rPr>
        <w:t>Mrs. Klemp</w:t>
      </w:r>
      <w:r w:rsidR="003B29C3" w:rsidRPr="003B29C3">
        <w:rPr>
          <w:i/>
          <w:sz w:val="26"/>
          <w:szCs w:val="26"/>
        </w:rPr>
        <w:t>, our AP Coordinator</w:t>
      </w:r>
    </w:p>
    <w:p w14:paraId="5B53DD33" w14:textId="3F5C0FBC" w:rsidR="00263A8E" w:rsidRPr="003B29C3" w:rsidRDefault="00263A8E" w:rsidP="00263A8E">
      <w:pPr>
        <w:pStyle w:val="normal0"/>
        <w:tabs>
          <w:tab w:val="center" w:pos="5040"/>
          <w:tab w:val="left" w:pos="5904"/>
        </w:tabs>
        <w:rPr>
          <w:i/>
          <w:sz w:val="26"/>
          <w:szCs w:val="26"/>
        </w:rPr>
      </w:pPr>
      <w:r>
        <w:rPr>
          <w:i/>
          <w:sz w:val="26"/>
          <w:szCs w:val="26"/>
        </w:rPr>
        <w:tab/>
        <w:t>dklemp@interact.ccsd.net</w:t>
      </w:r>
    </w:p>
    <w:p w14:paraId="17BBF66D" w14:textId="77777777" w:rsidR="0037057B" w:rsidRPr="00F5608C" w:rsidRDefault="0037057B" w:rsidP="0037057B">
      <w:pPr>
        <w:rPr>
          <w:rFonts w:ascii="Book Antiqua" w:hAnsi="Book Antiqua"/>
        </w:rPr>
      </w:pPr>
    </w:p>
    <w:tbl>
      <w:tblPr>
        <w:tblStyle w:val="TableGrid"/>
        <w:tblW w:w="10350" w:type="dxa"/>
        <w:tblInd w:w="108" w:type="dxa"/>
        <w:tblLook w:val="04A0" w:firstRow="1" w:lastRow="0" w:firstColumn="1" w:lastColumn="0" w:noHBand="0" w:noVBand="1"/>
      </w:tblPr>
      <w:tblGrid>
        <w:gridCol w:w="2628"/>
        <w:gridCol w:w="4770"/>
        <w:gridCol w:w="2952"/>
      </w:tblGrid>
      <w:tr w:rsidR="0037057B" w:rsidRPr="00F5608C" w14:paraId="3696E4E4" w14:textId="77777777" w:rsidTr="005F50C9">
        <w:tc>
          <w:tcPr>
            <w:tcW w:w="10350" w:type="dxa"/>
            <w:gridSpan w:val="3"/>
            <w:shd w:val="clear" w:color="auto" w:fill="000000" w:themeFill="text1"/>
          </w:tcPr>
          <w:p w14:paraId="20E970BE" w14:textId="28B67A1C" w:rsidR="0037057B" w:rsidRPr="00F5608C" w:rsidRDefault="00263A8E" w:rsidP="0037057B">
            <w:pPr>
              <w:jc w:val="center"/>
              <w:rPr>
                <w:rFonts w:ascii="Book Antiqua" w:hAnsi="Book Antiqua"/>
                <w:b/>
                <w:sz w:val="28"/>
                <w:szCs w:val="28"/>
              </w:rPr>
            </w:pPr>
            <w:r>
              <w:rPr>
                <w:rFonts w:ascii="Book Antiqua" w:hAnsi="Book Antiqua"/>
                <w:b/>
                <w:sz w:val="28"/>
                <w:szCs w:val="28"/>
              </w:rPr>
              <w:t>2017</w:t>
            </w:r>
            <w:r w:rsidR="0037057B" w:rsidRPr="00F5608C">
              <w:rPr>
                <w:rFonts w:ascii="Book Antiqua" w:hAnsi="Book Antiqua"/>
                <w:b/>
                <w:sz w:val="28"/>
                <w:szCs w:val="28"/>
              </w:rPr>
              <w:t xml:space="preserve"> West CTA AP Exam Schedule</w:t>
            </w:r>
          </w:p>
        </w:tc>
      </w:tr>
      <w:tr w:rsidR="0037057B" w:rsidRPr="00F5608C" w14:paraId="1A940C87" w14:textId="77777777" w:rsidTr="005F50C9">
        <w:tc>
          <w:tcPr>
            <w:tcW w:w="2628" w:type="dxa"/>
            <w:shd w:val="clear" w:color="auto" w:fill="A6A6A6" w:themeFill="background1" w:themeFillShade="A6"/>
          </w:tcPr>
          <w:p w14:paraId="55D7DDB0" w14:textId="77777777" w:rsidR="0037057B" w:rsidRPr="00F5608C" w:rsidRDefault="0037057B" w:rsidP="0037057B">
            <w:pPr>
              <w:rPr>
                <w:rFonts w:ascii="Book Antiqua" w:hAnsi="Book Antiqua"/>
                <w:b/>
                <w:color w:val="FFFFFF" w:themeColor="background1"/>
              </w:rPr>
            </w:pPr>
            <w:r w:rsidRPr="00F5608C">
              <w:rPr>
                <w:rFonts w:ascii="Book Antiqua" w:hAnsi="Book Antiqua"/>
                <w:b/>
                <w:color w:val="FFFFFF" w:themeColor="background1"/>
              </w:rPr>
              <w:t>Week 1</w:t>
            </w:r>
          </w:p>
        </w:tc>
        <w:tc>
          <w:tcPr>
            <w:tcW w:w="4770" w:type="dxa"/>
            <w:shd w:val="clear" w:color="auto" w:fill="A6A6A6" w:themeFill="background1" w:themeFillShade="A6"/>
          </w:tcPr>
          <w:p w14:paraId="55608121" w14:textId="77777777" w:rsidR="0037057B" w:rsidRPr="00F5608C" w:rsidRDefault="0037057B" w:rsidP="0037057B">
            <w:pPr>
              <w:rPr>
                <w:rFonts w:ascii="Book Antiqua" w:hAnsi="Book Antiqua"/>
                <w:b/>
                <w:color w:val="FFFFFF" w:themeColor="background1"/>
              </w:rPr>
            </w:pPr>
            <w:r w:rsidRPr="00F5608C">
              <w:rPr>
                <w:rFonts w:ascii="Book Antiqua" w:hAnsi="Book Antiqua"/>
                <w:b/>
                <w:color w:val="FFFFFF" w:themeColor="background1"/>
              </w:rPr>
              <w:t>Morning 8am</w:t>
            </w:r>
          </w:p>
        </w:tc>
        <w:tc>
          <w:tcPr>
            <w:tcW w:w="2952" w:type="dxa"/>
            <w:shd w:val="clear" w:color="auto" w:fill="A6A6A6" w:themeFill="background1" w:themeFillShade="A6"/>
          </w:tcPr>
          <w:p w14:paraId="7246A0CF" w14:textId="77777777" w:rsidR="0037057B" w:rsidRPr="00F5608C" w:rsidRDefault="0037057B" w:rsidP="0037057B">
            <w:pPr>
              <w:rPr>
                <w:rFonts w:ascii="Book Antiqua" w:hAnsi="Book Antiqua"/>
                <w:b/>
                <w:color w:val="FFFFFF" w:themeColor="background1"/>
              </w:rPr>
            </w:pPr>
            <w:r w:rsidRPr="00F5608C">
              <w:rPr>
                <w:rFonts w:ascii="Book Antiqua" w:hAnsi="Book Antiqua"/>
                <w:b/>
                <w:color w:val="FFFFFF" w:themeColor="background1"/>
              </w:rPr>
              <w:t>Afternoon 12pm</w:t>
            </w:r>
          </w:p>
        </w:tc>
      </w:tr>
      <w:tr w:rsidR="0037057B" w:rsidRPr="00F5608C" w14:paraId="79012BA9" w14:textId="77777777" w:rsidTr="005F50C9">
        <w:tc>
          <w:tcPr>
            <w:tcW w:w="2628" w:type="dxa"/>
          </w:tcPr>
          <w:p w14:paraId="3CB15D1A" w14:textId="4CC3B78B" w:rsidR="0037057B" w:rsidRPr="00F5608C" w:rsidRDefault="0037057B" w:rsidP="0037057B">
            <w:pPr>
              <w:rPr>
                <w:rFonts w:ascii="Book Antiqua" w:hAnsi="Book Antiqua"/>
              </w:rPr>
            </w:pPr>
            <w:r w:rsidRPr="00F5608C">
              <w:rPr>
                <w:rFonts w:ascii="Book Antiqua" w:hAnsi="Book Antiqua"/>
              </w:rPr>
              <w:t xml:space="preserve">Monday, May </w:t>
            </w:r>
            <w:r w:rsidR="00824B2F">
              <w:rPr>
                <w:rFonts w:ascii="Book Antiqua" w:hAnsi="Book Antiqua"/>
              </w:rPr>
              <w:t>1</w:t>
            </w:r>
          </w:p>
        </w:tc>
        <w:tc>
          <w:tcPr>
            <w:tcW w:w="4770" w:type="dxa"/>
          </w:tcPr>
          <w:p w14:paraId="7B4D81EA" w14:textId="77777777" w:rsidR="0037057B" w:rsidRPr="00F5608C" w:rsidRDefault="0037057B" w:rsidP="0037057B">
            <w:pPr>
              <w:rPr>
                <w:rFonts w:ascii="Book Antiqua" w:hAnsi="Book Antiqua"/>
              </w:rPr>
            </w:pPr>
            <w:r w:rsidRPr="00F5608C">
              <w:rPr>
                <w:rFonts w:ascii="Book Antiqua" w:hAnsi="Book Antiqua"/>
              </w:rPr>
              <w:t xml:space="preserve">Chemistry </w:t>
            </w:r>
          </w:p>
          <w:p w14:paraId="677DD52F" w14:textId="77777777" w:rsidR="0037057B" w:rsidRPr="00F5608C" w:rsidRDefault="0037057B" w:rsidP="0037057B">
            <w:pPr>
              <w:rPr>
                <w:rFonts w:ascii="Book Antiqua" w:hAnsi="Book Antiqua"/>
              </w:rPr>
            </w:pPr>
            <w:r w:rsidRPr="00F5608C">
              <w:rPr>
                <w:rFonts w:ascii="Book Antiqua" w:hAnsi="Book Antiqua"/>
              </w:rPr>
              <w:t xml:space="preserve">Environmental Science </w:t>
            </w:r>
          </w:p>
        </w:tc>
        <w:tc>
          <w:tcPr>
            <w:tcW w:w="2952" w:type="dxa"/>
          </w:tcPr>
          <w:p w14:paraId="61684A8F" w14:textId="77777777" w:rsidR="0037057B" w:rsidRPr="00F5608C" w:rsidRDefault="0037057B" w:rsidP="0037057B">
            <w:pPr>
              <w:rPr>
                <w:rFonts w:ascii="Book Antiqua" w:hAnsi="Book Antiqua"/>
              </w:rPr>
            </w:pPr>
            <w:r w:rsidRPr="00F5608C">
              <w:rPr>
                <w:rFonts w:ascii="Book Antiqua" w:hAnsi="Book Antiqua"/>
              </w:rPr>
              <w:t xml:space="preserve">Psychology </w:t>
            </w:r>
          </w:p>
        </w:tc>
      </w:tr>
      <w:tr w:rsidR="0037057B" w:rsidRPr="00F5608C" w14:paraId="045324BB" w14:textId="77777777" w:rsidTr="005F50C9">
        <w:trPr>
          <w:trHeight w:val="251"/>
        </w:trPr>
        <w:tc>
          <w:tcPr>
            <w:tcW w:w="2628" w:type="dxa"/>
          </w:tcPr>
          <w:p w14:paraId="3CF4D8D2" w14:textId="42C47BDB" w:rsidR="0037057B" w:rsidRPr="00F5608C" w:rsidRDefault="0037057B" w:rsidP="0037057B">
            <w:pPr>
              <w:rPr>
                <w:rFonts w:ascii="Book Antiqua" w:hAnsi="Book Antiqua"/>
              </w:rPr>
            </w:pPr>
            <w:r w:rsidRPr="00F5608C">
              <w:rPr>
                <w:rFonts w:ascii="Book Antiqua" w:hAnsi="Book Antiqua"/>
              </w:rPr>
              <w:t xml:space="preserve">Tuesday, May </w:t>
            </w:r>
            <w:r w:rsidR="00824B2F">
              <w:rPr>
                <w:rFonts w:ascii="Book Antiqua" w:hAnsi="Book Antiqua"/>
              </w:rPr>
              <w:t>2</w:t>
            </w:r>
          </w:p>
        </w:tc>
        <w:tc>
          <w:tcPr>
            <w:tcW w:w="4770" w:type="dxa"/>
          </w:tcPr>
          <w:p w14:paraId="182ED5D2" w14:textId="3B7677E8" w:rsidR="0037057B" w:rsidRPr="00F5608C" w:rsidRDefault="0037057B" w:rsidP="0037057B">
            <w:pPr>
              <w:rPr>
                <w:rFonts w:ascii="Book Antiqua" w:hAnsi="Book Antiqua"/>
              </w:rPr>
            </w:pPr>
            <w:r w:rsidRPr="00F5608C">
              <w:rPr>
                <w:rFonts w:ascii="Book Antiqua" w:hAnsi="Book Antiqua"/>
              </w:rPr>
              <w:t xml:space="preserve">Spanish Language &amp; Culture </w:t>
            </w:r>
          </w:p>
        </w:tc>
        <w:tc>
          <w:tcPr>
            <w:tcW w:w="2952" w:type="dxa"/>
          </w:tcPr>
          <w:p w14:paraId="57CD917C" w14:textId="77777777" w:rsidR="0037057B" w:rsidRPr="00F5608C" w:rsidRDefault="0037057B" w:rsidP="0037057B">
            <w:pPr>
              <w:rPr>
                <w:rFonts w:ascii="Book Antiqua" w:hAnsi="Book Antiqua"/>
              </w:rPr>
            </w:pPr>
            <w:r w:rsidRPr="00F5608C">
              <w:rPr>
                <w:rFonts w:ascii="Book Antiqua" w:hAnsi="Book Antiqua"/>
              </w:rPr>
              <w:t xml:space="preserve">Physics I: Algebra Based </w:t>
            </w:r>
          </w:p>
        </w:tc>
      </w:tr>
      <w:tr w:rsidR="0037057B" w:rsidRPr="00F5608C" w14:paraId="5C69AD90" w14:textId="77777777" w:rsidTr="005F50C9">
        <w:tc>
          <w:tcPr>
            <w:tcW w:w="2628" w:type="dxa"/>
          </w:tcPr>
          <w:p w14:paraId="04B4D5E1" w14:textId="7FDB873C" w:rsidR="0037057B" w:rsidRPr="00F5608C" w:rsidRDefault="0037057B" w:rsidP="0037057B">
            <w:pPr>
              <w:rPr>
                <w:rFonts w:ascii="Book Antiqua" w:hAnsi="Book Antiqua"/>
              </w:rPr>
            </w:pPr>
            <w:r w:rsidRPr="00F5608C">
              <w:rPr>
                <w:rFonts w:ascii="Book Antiqua" w:hAnsi="Book Antiqua"/>
              </w:rPr>
              <w:t xml:space="preserve">Wednesday, May </w:t>
            </w:r>
            <w:r w:rsidR="00824B2F">
              <w:rPr>
                <w:rFonts w:ascii="Book Antiqua" w:hAnsi="Book Antiqua"/>
              </w:rPr>
              <w:t>3</w:t>
            </w:r>
          </w:p>
        </w:tc>
        <w:tc>
          <w:tcPr>
            <w:tcW w:w="4770" w:type="dxa"/>
          </w:tcPr>
          <w:p w14:paraId="287DD834" w14:textId="77777777" w:rsidR="0037057B" w:rsidRPr="00F5608C" w:rsidRDefault="0037057B" w:rsidP="0037057B">
            <w:pPr>
              <w:rPr>
                <w:rFonts w:ascii="Book Antiqua" w:hAnsi="Book Antiqua"/>
              </w:rPr>
            </w:pPr>
            <w:r w:rsidRPr="00F5608C">
              <w:rPr>
                <w:rFonts w:ascii="Book Antiqua" w:hAnsi="Book Antiqua"/>
              </w:rPr>
              <w:t xml:space="preserve">English Literature &amp; Composition </w:t>
            </w:r>
          </w:p>
        </w:tc>
        <w:tc>
          <w:tcPr>
            <w:tcW w:w="2952" w:type="dxa"/>
          </w:tcPr>
          <w:p w14:paraId="7EDC16F5" w14:textId="4AE2D60C" w:rsidR="0037057B" w:rsidRPr="00F5608C" w:rsidRDefault="005F50C9" w:rsidP="0037057B">
            <w:pPr>
              <w:rPr>
                <w:rFonts w:ascii="Book Antiqua" w:hAnsi="Book Antiqua"/>
              </w:rPr>
            </w:pPr>
            <w:r>
              <w:rPr>
                <w:rFonts w:ascii="Book Antiqua" w:hAnsi="Book Antiqua"/>
              </w:rPr>
              <w:t>Physics II: Algebra Based</w:t>
            </w:r>
          </w:p>
        </w:tc>
      </w:tr>
      <w:tr w:rsidR="0037057B" w:rsidRPr="00F5608C" w14:paraId="5933D1FB" w14:textId="77777777" w:rsidTr="005F50C9">
        <w:tc>
          <w:tcPr>
            <w:tcW w:w="2628" w:type="dxa"/>
          </w:tcPr>
          <w:p w14:paraId="5D345131" w14:textId="64D47606" w:rsidR="0037057B" w:rsidRPr="00F5608C" w:rsidRDefault="0037057B" w:rsidP="0037057B">
            <w:pPr>
              <w:rPr>
                <w:rFonts w:ascii="Book Antiqua" w:hAnsi="Book Antiqua"/>
              </w:rPr>
            </w:pPr>
            <w:r w:rsidRPr="00F5608C">
              <w:rPr>
                <w:rFonts w:ascii="Book Antiqua" w:hAnsi="Book Antiqua"/>
              </w:rPr>
              <w:t xml:space="preserve">Thursday, May </w:t>
            </w:r>
            <w:r w:rsidR="00824B2F">
              <w:rPr>
                <w:rFonts w:ascii="Book Antiqua" w:hAnsi="Book Antiqua"/>
              </w:rPr>
              <w:t>4</w:t>
            </w:r>
          </w:p>
        </w:tc>
        <w:tc>
          <w:tcPr>
            <w:tcW w:w="4770" w:type="dxa"/>
          </w:tcPr>
          <w:p w14:paraId="2E5CA2D8" w14:textId="678FD8E4" w:rsidR="0037057B" w:rsidRPr="00F5608C" w:rsidRDefault="00824B2F" w:rsidP="0037057B">
            <w:pPr>
              <w:rPr>
                <w:rFonts w:ascii="Book Antiqua" w:hAnsi="Book Antiqua"/>
              </w:rPr>
            </w:pPr>
            <w:r>
              <w:rPr>
                <w:rFonts w:ascii="Book Antiqua" w:hAnsi="Book Antiqua"/>
              </w:rPr>
              <w:t xml:space="preserve">US Government and </w:t>
            </w:r>
            <w:r w:rsidR="005F50C9">
              <w:rPr>
                <w:rFonts w:ascii="Book Antiqua" w:hAnsi="Book Antiqua"/>
              </w:rPr>
              <w:t xml:space="preserve">Politics </w:t>
            </w:r>
          </w:p>
        </w:tc>
        <w:tc>
          <w:tcPr>
            <w:tcW w:w="2952" w:type="dxa"/>
          </w:tcPr>
          <w:p w14:paraId="32E01289" w14:textId="77777777" w:rsidR="0037057B" w:rsidRPr="00F5608C" w:rsidRDefault="0037057B" w:rsidP="0037057B">
            <w:pPr>
              <w:rPr>
                <w:rFonts w:ascii="Book Antiqua" w:hAnsi="Book Antiqua"/>
              </w:rPr>
            </w:pPr>
          </w:p>
        </w:tc>
      </w:tr>
      <w:tr w:rsidR="0037057B" w:rsidRPr="00F5608C" w14:paraId="1ADE426D" w14:textId="77777777" w:rsidTr="005F50C9">
        <w:tc>
          <w:tcPr>
            <w:tcW w:w="2628" w:type="dxa"/>
          </w:tcPr>
          <w:p w14:paraId="340B7D93" w14:textId="0C12F99E" w:rsidR="0037057B" w:rsidRPr="00F5608C" w:rsidRDefault="0037057B" w:rsidP="0037057B">
            <w:pPr>
              <w:rPr>
                <w:rFonts w:ascii="Book Antiqua" w:hAnsi="Book Antiqua"/>
              </w:rPr>
            </w:pPr>
            <w:r w:rsidRPr="00F5608C">
              <w:rPr>
                <w:rFonts w:ascii="Book Antiqua" w:hAnsi="Book Antiqua"/>
              </w:rPr>
              <w:t xml:space="preserve">Friday, May </w:t>
            </w:r>
            <w:r w:rsidR="00824B2F">
              <w:rPr>
                <w:rFonts w:ascii="Book Antiqua" w:hAnsi="Book Antiqua"/>
              </w:rPr>
              <w:t>5</w:t>
            </w:r>
          </w:p>
        </w:tc>
        <w:tc>
          <w:tcPr>
            <w:tcW w:w="4770" w:type="dxa"/>
          </w:tcPr>
          <w:p w14:paraId="37DD3FC1" w14:textId="77777777" w:rsidR="0037057B" w:rsidRPr="00F5608C" w:rsidRDefault="0037057B" w:rsidP="0037057B">
            <w:pPr>
              <w:rPr>
                <w:rFonts w:ascii="Book Antiqua" w:hAnsi="Book Antiqua"/>
              </w:rPr>
            </w:pPr>
            <w:r w:rsidRPr="00F5608C">
              <w:rPr>
                <w:rFonts w:ascii="Book Antiqua" w:hAnsi="Book Antiqua"/>
              </w:rPr>
              <w:t xml:space="preserve">US History </w:t>
            </w:r>
          </w:p>
          <w:p w14:paraId="3DE3904D" w14:textId="302826CD" w:rsidR="0037057B" w:rsidRPr="00F5608C" w:rsidRDefault="0037057B" w:rsidP="0037057B">
            <w:pPr>
              <w:rPr>
                <w:rFonts w:ascii="Book Antiqua" w:hAnsi="Book Antiqua"/>
              </w:rPr>
            </w:pPr>
            <w:r w:rsidRPr="00F5608C">
              <w:rPr>
                <w:rFonts w:ascii="Book Antiqua" w:hAnsi="Book Antiqua"/>
              </w:rPr>
              <w:t>Studio Art</w:t>
            </w:r>
            <w:r w:rsidR="007B038C">
              <w:rPr>
                <w:rFonts w:ascii="Book Antiqua" w:hAnsi="Book Antiqua"/>
              </w:rPr>
              <w:t xml:space="preserve"> Portfolio Submission</w:t>
            </w:r>
          </w:p>
        </w:tc>
        <w:tc>
          <w:tcPr>
            <w:tcW w:w="2952" w:type="dxa"/>
          </w:tcPr>
          <w:p w14:paraId="5E23B4DC" w14:textId="01F5D0A5" w:rsidR="0037057B" w:rsidRPr="00F5608C" w:rsidRDefault="0037057B" w:rsidP="0037057B">
            <w:pPr>
              <w:rPr>
                <w:rFonts w:ascii="Book Antiqua" w:hAnsi="Book Antiqua"/>
              </w:rPr>
            </w:pPr>
          </w:p>
        </w:tc>
      </w:tr>
      <w:tr w:rsidR="0037057B" w:rsidRPr="00F5608C" w14:paraId="396DD542" w14:textId="77777777" w:rsidTr="005F50C9">
        <w:tc>
          <w:tcPr>
            <w:tcW w:w="2628" w:type="dxa"/>
            <w:shd w:val="clear" w:color="auto" w:fill="A6A6A6" w:themeFill="background1" w:themeFillShade="A6"/>
          </w:tcPr>
          <w:p w14:paraId="5BA715A7" w14:textId="77777777" w:rsidR="0037057B" w:rsidRPr="00F5608C" w:rsidRDefault="0037057B" w:rsidP="0037057B">
            <w:pPr>
              <w:rPr>
                <w:rFonts w:ascii="Book Antiqua" w:hAnsi="Book Antiqua"/>
                <w:b/>
                <w:color w:val="FFFFFF" w:themeColor="background1"/>
              </w:rPr>
            </w:pPr>
            <w:r w:rsidRPr="00F5608C">
              <w:rPr>
                <w:rFonts w:ascii="Book Antiqua" w:hAnsi="Book Antiqua"/>
                <w:b/>
                <w:color w:val="FFFFFF" w:themeColor="background1"/>
              </w:rPr>
              <w:t>Week 2</w:t>
            </w:r>
          </w:p>
        </w:tc>
        <w:tc>
          <w:tcPr>
            <w:tcW w:w="4770" w:type="dxa"/>
            <w:shd w:val="clear" w:color="auto" w:fill="A6A6A6" w:themeFill="background1" w:themeFillShade="A6"/>
          </w:tcPr>
          <w:p w14:paraId="33F6A181" w14:textId="77777777" w:rsidR="0037057B" w:rsidRPr="00F5608C" w:rsidRDefault="0037057B" w:rsidP="0037057B">
            <w:pPr>
              <w:rPr>
                <w:rFonts w:ascii="Book Antiqua" w:hAnsi="Book Antiqua"/>
                <w:b/>
                <w:color w:val="FFFFFF" w:themeColor="background1"/>
              </w:rPr>
            </w:pPr>
            <w:r w:rsidRPr="00F5608C">
              <w:rPr>
                <w:rFonts w:ascii="Book Antiqua" w:hAnsi="Book Antiqua"/>
                <w:b/>
                <w:color w:val="FFFFFF" w:themeColor="background1"/>
              </w:rPr>
              <w:t>Morning 8am</w:t>
            </w:r>
          </w:p>
        </w:tc>
        <w:tc>
          <w:tcPr>
            <w:tcW w:w="2952" w:type="dxa"/>
            <w:shd w:val="clear" w:color="auto" w:fill="A6A6A6" w:themeFill="background1" w:themeFillShade="A6"/>
          </w:tcPr>
          <w:p w14:paraId="179E92AE" w14:textId="77777777" w:rsidR="0037057B" w:rsidRPr="00F5608C" w:rsidRDefault="0037057B" w:rsidP="0037057B">
            <w:pPr>
              <w:rPr>
                <w:rFonts w:ascii="Book Antiqua" w:hAnsi="Book Antiqua"/>
                <w:b/>
                <w:color w:val="FFFFFF" w:themeColor="background1"/>
              </w:rPr>
            </w:pPr>
            <w:r w:rsidRPr="00F5608C">
              <w:rPr>
                <w:rFonts w:ascii="Book Antiqua" w:hAnsi="Book Antiqua"/>
                <w:b/>
                <w:color w:val="FFFFFF" w:themeColor="background1"/>
              </w:rPr>
              <w:t>Afternoon 12pm</w:t>
            </w:r>
          </w:p>
        </w:tc>
      </w:tr>
      <w:tr w:rsidR="0037057B" w:rsidRPr="00F5608C" w14:paraId="3445CFE5" w14:textId="77777777" w:rsidTr="005F50C9">
        <w:tc>
          <w:tcPr>
            <w:tcW w:w="2628" w:type="dxa"/>
          </w:tcPr>
          <w:p w14:paraId="459B19B8" w14:textId="225F988A" w:rsidR="0037057B" w:rsidRPr="00F5608C" w:rsidRDefault="0037057B" w:rsidP="0037057B">
            <w:pPr>
              <w:rPr>
                <w:rFonts w:ascii="Book Antiqua" w:hAnsi="Book Antiqua"/>
              </w:rPr>
            </w:pPr>
            <w:r w:rsidRPr="00F5608C">
              <w:rPr>
                <w:rFonts w:ascii="Book Antiqua" w:hAnsi="Book Antiqua"/>
              </w:rPr>
              <w:t xml:space="preserve">Monday, May </w:t>
            </w:r>
            <w:r w:rsidR="00824B2F">
              <w:rPr>
                <w:rFonts w:ascii="Book Antiqua" w:hAnsi="Book Antiqua"/>
              </w:rPr>
              <w:t>8</w:t>
            </w:r>
          </w:p>
        </w:tc>
        <w:tc>
          <w:tcPr>
            <w:tcW w:w="4770" w:type="dxa"/>
          </w:tcPr>
          <w:p w14:paraId="6A369264" w14:textId="3CB3ECC2" w:rsidR="00C55889" w:rsidRPr="00F5608C" w:rsidRDefault="00C55889" w:rsidP="0037057B">
            <w:pPr>
              <w:rPr>
                <w:rFonts w:ascii="Book Antiqua" w:hAnsi="Book Antiqua"/>
              </w:rPr>
            </w:pPr>
            <w:r>
              <w:rPr>
                <w:rFonts w:ascii="Book Antiqua" w:hAnsi="Book Antiqua"/>
              </w:rPr>
              <w:t>Biology</w:t>
            </w:r>
          </w:p>
        </w:tc>
        <w:tc>
          <w:tcPr>
            <w:tcW w:w="2952" w:type="dxa"/>
          </w:tcPr>
          <w:p w14:paraId="4A9AEB68" w14:textId="7B3A713C" w:rsidR="0037057B" w:rsidRPr="00F5608C" w:rsidRDefault="0037057B" w:rsidP="0037057B">
            <w:pPr>
              <w:rPr>
                <w:rFonts w:ascii="Book Antiqua" w:hAnsi="Book Antiqua"/>
              </w:rPr>
            </w:pPr>
          </w:p>
        </w:tc>
      </w:tr>
      <w:tr w:rsidR="0037057B" w:rsidRPr="00F5608C" w14:paraId="5F880485" w14:textId="77777777" w:rsidTr="005F50C9">
        <w:tc>
          <w:tcPr>
            <w:tcW w:w="2628" w:type="dxa"/>
          </w:tcPr>
          <w:p w14:paraId="7545593B" w14:textId="2058EA6A" w:rsidR="0037057B" w:rsidRPr="00F5608C" w:rsidRDefault="0037057B" w:rsidP="0037057B">
            <w:pPr>
              <w:rPr>
                <w:rFonts w:ascii="Book Antiqua" w:hAnsi="Book Antiqua"/>
              </w:rPr>
            </w:pPr>
            <w:r w:rsidRPr="00F5608C">
              <w:rPr>
                <w:rFonts w:ascii="Book Antiqua" w:hAnsi="Book Antiqua"/>
              </w:rPr>
              <w:t xml:space="preserve">Tuesday, May </w:t>
            </w:r>
            <w:r w:rsidR="00824B2F">
              <w:rPr>
                <w:rFonts w:ascii="Book Antiqua" w:hAnsi="Book Antiqua"/>
              </w:rPr>
              <w:t>9</w:t>
            </w:r>
          </w:p>
        </w:tc>
        <w:tc>
          <w:tcPr>
            <w:tcW w:w="4770" w:type="dxa"/>
          </w:tcPr>
          <w:p w14:paraId="007D32DC" w14:textId="0DCD4968" w:rsidR="0037057B" w:rsidRPr="00F5608C" w:rsidRDefault="00824B2F" w:rsidP="0037057B">
            <w:pPr>
              <w:rPr>
                <w:rFonts w:ascii="Book Antiqua" w:hAnsi="Book Antiqua"/>
              </w:rPr>
            </w:pPr>
            <w:r>
              <w:rPr>
                <w:rFonts w:ascii="Book Antiqua" w:hAnsi="Book Antiqua"/>
              </w:rPr>
              <w:t>Calculus AB</w:t>
            </w:r>
            <w:r>
              <w:rPr>
                <w:rFonts w:ascii="Book Antiqua" w:hAnsi="Book Antiqua"/>
              </w:rPr>
              <w:br/>
              <w:t>Calculus BC</w:t>
            </w:r>
            <w:r w:rsidR="0037057B" w:rsidRPr="00F5608C">
              <w:rPr>
                <w:rFonts w:ascii="Book Antiqua" w:hAnsi="Book Antiqua"/>
              </w:rPr>
              <w:t xml:space="preserve"> </w:t>
            </w:r>
          </w:p>
        </w:tc>
        <w:tc>
          <w:tcPr>
            <w:tcW w:w="2952" w:type="dxa"/>
          </w:tcPr>
          <w:p w14:paraId="5E14D04D" w14:textId="1785E4AA" w:rsidR="0037057B" w:rsidRPr="00F5608C" w:rsidRDefault="00824B2F" w:rsidP="0037057B">
            <w:pPr>
              <w:rPr>
                <w:rFonts w:ascii="Book Antiqua" w:hAnsi="Book Antiqua"/>
              </w:rPr>
            </w:pPr>
            <w:r>
              <w:rPr>
                <w:rFonts w:ascii="Book Antiqua" w:hAnsi="Book Antiqua"/>
              </w:rPr>
              <w:t xml:space="preserve">Spanish Literature &amp; Culture </w:t>
            </w:r>
          </w:p>
        </w:tc>
      </w:tr>
      <w:tr w:rsidR="0037057B" w:rsidRPr="00F5608C" w14:paraId="7222A434" w14:textId="77777777" w:rsidTr="005F50C9">
        <w:tc>
          <w:tcPr>
            <w:tcW w:w="2628" w:type="dxa"/>
          </w:tcPr>
          <w:p w14:paraId="002252DD" w14:textId="5812B8DE" w:rsidR="0037057B" w:rsidRPr="00F5608C" w:rsidRDefault="0037057B" w:rsidP="0037057B">
            <w:pPr>
              <w:rPr>
                <w:rFonts w:ascii="Book Antiqua" w:hAnsi="Book Antiqua"/>
              </w:rPr>
            </w:pPr>
            <w:r w:rsidRPr="00F5608C">
              <w:rPr>
                <w:rFonts w:ascii="Book Antiqua" w:hAnsi="Book Antiqua"/>
              </w:rPr>
              <w:t>Wednesday, May 1</w:t>
            </w:r>
            <w:r w:rsidR="00824B2F">
              <w:rPr>
                <w:rFonts w:ascii="Book Antiqua" w:hAnsi="Book Antiqua"/>
              </w:rPr>
              <w:t>0</w:t>
            </w:r>
          </w:p>
        </w:tc>
        <w:tc>
          <w:tcPr>
            <w:tcW w:w="4770" w:type="dxa"/>
          </w:tcPr>
          <w:p w14:paraId="3FD19505" w14:textId="77777777" w:rsidR="0037057B" w:rsidRPr="00F5608C" w:rsidRDefault="0037057B" w:rsidP="0037057B">
            <w:pPr>
              <w:rPr>
                <w:rFonts w:ascii="Book Antiqua" w:hAnsi="Book Antiqua"/>
              </w:rPr>
            </w:pPr>
            <w:r w:rsidRPr="00F5608C">
              <w:rPr>
                <w:rFonts w:ascii="Book Antiqua" w:hAnsi="Book Antiqua"/>
              </w:rPr>
              <w:t>English Language &amp; Composition</w:t>
            </w:r>
          </w:p>
        </w:tc>
        <w:tc>
          <w:tcPr>
            <w:tcW w:w="2952" w:type="dxa"/>
          </w:tcPr>
          <w:p w14:paraId="664EA527" w14:textId="77777777" w:rsidR="0037057B" w:rsidRPr="00F5608C" w:rsidRDefault="0037057B" w:rsidP="0037057B">
            <w:pPr>
              <w:rPr>
                <w:rFonts w:ascii="Book Antiqua" w:hAnsi="Book Antiqua"/>
              </w:rPr>
            </w:pPr>
          </w:p>
        </w:tc>
      </w:tr>
      <w:tr w:rsidR="0037057B" w:rsidRPr="00F5608C" w14:paraId="517B24C4" w14:textId="77777777" w:rsidTr="005F50C9">
        <w:tc>
          <w:tcPr>
            <w:tcW w:w="2628" w:type="dxa"/>
          </w:tcPr>
          <w:p w14:paraId="36025355" w14:textId="7F93D95C" w:rsidR="0037057B" w:rsidRPr="00F5608C" w:rsidRDefault="00824B2F" w:rsidP="0037057B">
            <w:pPr>
              <w:rPr>
                <w:rFonts w:ascii="Book Antiqua" w:hAnsi="Book Antiqua"/>
              </w:rPr>
            </w:pPr>
            <w:r>
              <w:rPr>
                <w:rFonts w:ascii="Book Antiqua" w:hAnsi="Book Antiqua"/>
              </w:rPr>
              <w:t>Thursday, May 11</w:t>
            </w:r>
          </w:p>
        </w:tc>
        <w:tc>
          <w:tcPr>
            <w:tcW w:w="4770" w:type="dxa"/>
          </w:tcPr>
          <w:p w14:paraId="47A4BDA0" w14:textId="77777777" w:rsidR="0037057B" w:rsidRPr="00F5608C" w:rsidRDefault="0037057B" w:rsidP="0037057B">
            <w:pPr>
              <w:rPr>
                <w:rFonts w:ascii="Book Antiqua" w:hAnsi="Book Antiqua"/>
              </w:rPr>
            </w:pPr>
            <w:r w:rsidRPr="00F5608C">
              <w:rPr>
                <w:rFonts w:ascii="Book Antiqua" w:hAnsi="Book Antiqua"/>
              </w:rPr>
              <w:t xml:space="preserve">World History </w:t>
            </w:r>
          </w:p>
        </w:tc>
        <w:tc>
          <w:tcPr>
            <w:tcW w:w="2952" w:type="dxa"/>
          </w:tcPr>
          <w:p w14:paraId="160B7B05" w14:textId="0F654C9C" w:rsidR="0037057B" w:rsidRPr="00F5608C" w:rsidRDefault="007B038C" w:rsidP="0037057B">
            <w:pPr>
              <w:rPr>
                <w:rFonts w:ascii="Book Antiqua" w:hAnsi="Book Antiqua"/>
              </w:rPr>
            </w:pPr>
            <w:r>
              <w:rPr>
                <w:rFonts w:ascii="Book Antiqua" w:hAnsi="Book Antiqua"/>
              </w:rPr>
              <w:t xml:space="preserve">Statistics </w:t>
            </w:r>
          </w:p>
        </w:tc>
      </w:tr>
    </w:tbl>
    <w:p w14:paraId="45421C01" w14:textId="77777777" w:rsidR="0037057B" w:rsidRDefault="0037057B" w:rsidP="0037057B">
      <w:pPr>
        <w:rPr>
          <w:rFonts w:ascii="Book Antiqua" w:hAnsi="Book Antiqua"/>
        </w:rPr>
      </w:pPr>
    </w:p>
    <w:p w14:paraId="0F402954" w14:textId="77777777" w:rsidR="00263A8E" w:rsidRDefault="00263A8E" w:rsidP="00263A8E">
      <w:pPr>
        <w:pStyle w:val="normal0"/>
        <w:jc w:val="center"/>
        <w:rPr>
          <w:i/>
          <w:sz w:val="26"/>
          <w:szCs w:val="26"/>
        </w:rPr>
      </w:pPr>
      <w:r w:rsidRPr="003B29C3">
        <w:rPr>
          <w:i/>
          <w:sz w:val="26"/>
          <w:szCs w:val="26"/>
        </w:rPr>
        <w:t>for more information</w:t>
      </w:r>
      <w:r>
        <w:rPr>
          <w:i/>
          <w:sz w:val="26"/>
          <w:szCs w:val="26"/>
        </w:rPr>
        <w:t xml:space="preserve"> on testing policies and procedures</w:t>
      </w:r>
    </w:p>
    <w:p w14:paraId="2B7E3F7A" w14:textId="77777777" w:rsidR="00263A8E" w:rsidRDefault="00263A8E" w:rsidP="00263A8E">
      <w:pPr>
        <w:pStyle w:val="normal0"/>
        <w:jc w:val="center"/>
        <w:rPr>
          <w:i/>
          <w:sz w:val="26"/>
          <w:szCs w:val="26"/>
        </w:rPr>
      </w:pPr>
      <w:r>
        <w:rPr>
          <w:i/>
          <w:sz w:val="26"/>
          <w:szCs w:val="26"/>
        </w:rPr>
        <w:t xml:space="preserve"> </w:t>
      </w:r>
      <w:r w:rsidRPr="003B29C3">
        <w:rPr>
          <w:i/>
          <w:sz w:val="26"/>
          <w:szCs w:val="26"/>
        </w:rPr>
        <w:t xml:space="preserve">contact </w:t>
      </w:r>
      <w:r>
        <w:rPr>
          <w:i/>
          <w:sz w:val="26"/>
          <w:szCs w:val="26"/>
        </w:rPr>
        <w:t>Mrs. Klemp</w:t>
      </w:r>
      <w:r w:rsidRPr="003B29C3">
        <w:rPr>
          <w:i/>
          <w:sz w:val="26"/>
          <w:szCs w:val="26"/>
        </w:rPr>
        <w:t>, our AP Coordinator</w:t>
      </w:r>
    </w:p>
    <w:p w14:paraId="2555FB7F" w14:textId="77777777" w:rsidR="00263A8E" w:rsidRPr="003B29C3" w:rsidRDefault="00263A8E" w:rsidP="00263A8E">
      <w:pPr>
        <w:pStyle w:val="normal0"/>
        <w:tabs>
          <w:tab w:val="center" w:pos="5040"/>
          <w:tab w:val="left" w:pos="5904"/>
        </w:tabs>
        <w:rPr>
          <w:i/>
          <w:sz w:val="26"/>
          <w:szCs w:val="26"/>
        </w:rPr>
      </w:pPr>
      <w:r>
        <w:rPr>
          <w:i/>
          <w:sz w:val="26"/>
          <w:szCs w:val="26"/>
        </w:rPr>
        <w:tab/>
        <w:t>dklemp@interact.ccsd.net</w:t>
      </w:r>
    </w:p>
    <w:p w14:paraId="650CCD32" w14:textId="77777777" w:rsidR="004828C9" w:rsidRDefault="004828C9" w:rsidP="004828C9">
      <w:pPr>
        <w:pStyle w:val="normal0"/>
        <w:pBdr>
          <w:top w:val="single" w:sz="4" w:space="1" w:color="auto"/>
        </w:pBdr>
      </w:pPr>
    </w:p>
    <w:p w14:paraId="54230446" w14:textId="6E9DF83F" w:rsidR="00D51DFB" w:rsidRDefault="00D51DFB">
      <w:pPr>
        <w:pStyle w:val="normal0"/>
      </w:pPr>
    </w:p>
    <w:p w14:paraId="6BDB6B55" w14:textId="271AD2AD" w:rsidR="00263A8E" w:rsidRDefault="00263A8E" w:rsidP="00263A8E">
      <w:pPr>
        <w:jc w:val="both"/>
        <w:rPr>
          <w:rFonts w:asciiTheme="minorHAnsi" w:hAnsiTheme="minorHAnsi" w:cs="Tahoma"/>
          <w:b/>
        </w:rPr>
      </w:pPr>
      <w:r w:rsidRPr="00405C01">
        <w:rPr>
          <w:rFonts w:asciiTheme="minorHAnsi" w:hAnsiTheme="minorHAnsi" w:cs="Tahoma"/>
          <w:b/>
        </w:rPr>
        <w:t>Course Scope:</w:t>
      </w:r>
    </w:p>
    <w:p w14:paraId="26740B8F" w14:textId="77777777" w:rsidR="00DB2DA4" w:rsidRDefault="00DB2DA4" w:rsidP="00DB2DA4">
      <w:pPr>
        <w:jc w:val="both"/>
        <w:rPr>
          <w:rFonts w:ascii="Calibri" w:hAnsi="Calibri" w:cs="Tahoma"/>
          <w:b/>
        </w:rPr>
      </w:pPr>
      <w:r w:rsidRPr="00881B4B">
        <w:rPr>
          <w:rFonts w:ascii="Calibri" w:hAnsi="Calibri" w:cs="Tahoma"/>
          <w:b/>
        </w:rPr>
        <w:t>This one-year course surveys the exploration period to the present. Emphasis will be put on the major themes of America’s development and its relations with other nations. Students will study all major political, economical, and social institutions.  This course will fulfill the one United States history credit required for graduation</w:t>
      </w:r>
    </w:p>
    <w:p w14:paraId="738935DA" w14:textId="77777777" w:rsidR="00DB2DA4" w:rsidRDefault="00DB2DA4" w:rsidP="00DB2DA4">
      <w:pPr>
        <w:jc w:val="both"/>
        <w:rPr>
          <w:rFonts w:ascii="Calibri" w:hAnsi="Calibri" w:cs="Tahoma"/>
          <w:b/>
        </w:rPr>
      </w:pPr>
    </w:p>
    <w:p w14:paraId="4BC666B5" w14:textId="77777777" w:rsidR="00DB2DA4" w:rsidRPr="00881B4B" w:rsidRDefault="00DB2DA4" w:rsidP="00DB2DA4">
      <w:pPr>
        <w:jc w:val="both"/>
        <w:rPr>
          <w:rFonts w:ascii="Calibri" w:hAnsi="Calibri" w:cs="Tahoma"/>
          <w:b/>
        </w:rPr>
      </w:pPr>
      <w:r w:rsidRPr="00881B4B">
        <w:rPr>
          <w:rFonts w:ascii="Calibri" w:hAnsi="Calibri" w:cs="Tahoma"/>
          <w:b/>
        </w:rPr>
        <w:t xml:space="preserve">Course Goals: </w:t>
      </w:r>
    </w:p>
    <w:p w14:paraId="155F019A" w14:textId="77777777" w:rsidR="00DB2DA4" w:rsidRPr="00881B4B" w:rsidRDefault="00DB2DA4" w:rsidP="00DB2DA4">
      <w:pPr>
        <w:jc w:val="both"/>
        <w:rPr>
          <w:rFonts w:ascii="Calibri" w:hAnsi="Calibri" w:cs="Tahoma"/>
          <w:b/>
        </w:rPr>
      </w:pPr>
      <w:r w:rsidRPr="00881B4B">
        <w:rPr>
          <w:rFonts w:ascii="Calibri" w:hAnsi="Calibri" w:cs="Tahoma"/>
          <w:b/>
        </w:rPr>
        <w:t>-To acquire an appreciation of our American heritage</w:t>
      </w:r>
    </w:p>
    <w:p w14:paraId="78CD2E3C" w14:textId="77777777" w:rsidR="00DB2DA4" w:rsidRPr="00881B4B" w:rsidRDefault="00DB2DA4" w:rsidP="00DB2DA4">
      <w:pPr>
        <w:jc w:val="both"/>
        <w:rPr>
          <w:rFonts w:ascii="Calibri" w:hAnsi="Calibri" w:cs="Tahoma"/>
          <w:b/>
        </w:rPr>
      </w:pPr>
      <w:r w:rsidRPr="00881B4B">
        <w:rPr>
          <w:rFonts w:ascii="Calibri" w:hAnsi="Calibri" w:cs="Tahoma"/>
          <w:b/>
        </w:rPr>
        <w:t>-To apply the knowledge of our past as means of exploring the present</w:t>
      </w:r>
    </w:p>
    <w:p w14:paraId="7273A3F6" w14:textId="77777777" w:rsidR="00DB2DA4" w:rsidRPr="00881B4B" w:rsidRDefault="00DB2DA4" w:rsidP="00DB2DA4">
      <w:pPr>
        <w:jc w:val="both"/>
        <w:rPr>
          <w:rFonts w:ascii="Calibri" w:hAnsi="Calibri" w:cs="Tahoma"/>
          <w:b/>
        </w:rPr>
      </w:pPr>
      <w:r w:rsidRPr="00881B4B">
        <w:rPr>
          <w:rFonts w:ascii="Calibri" w:hAnsi="Calibri" w:cs="Tahoma"/>
          <w:b/>
        </w:rPr>
        <w:t>-To understand how geography shaped the way the U.S. developed</w:t>
      </w:r>
    </w:p>
    <w:p w14:paraId="5966116C" w14:textId="77777777" w:rsidR="00DB2DA4" w:rsidRPr="00881B4B" w:rsidRDefault="00DB2DA4" w:rsidP="00DB2DA4">
      <w:pPr>
        <w:jc w:val="both"/>
        <w:rPr>
          <w:rFonts w:ascii="Calibri" w:hAnsi="Calibri" w:cs="Tahoma"/>
          <w:b/>
        </w:rPr>
      </w:pPr>
      <w:r w:rsidRPr="00881B4B">
        <w:rPr>
          <w:rFonts w:ascii="Calibri" w:hAnsi="Calibri" w:cs="Tahoma"/>
          <w:b/>
        </w:rPr>
        <w:t>-To understand the impact of social, economic, and political institutions on United States history</w:t>
      </w:r>
    </w:p>
    <w:p w14:paraId="3BB73C38" w14:textId="77777777" w:rsidR="00DB2DA4" w:rsidRPr="00881B4B" w:rsidRDefault="00DB2DA4" w:rsidP="00DB2DA4">
      <w:pPr>
        <w:jc w:val="both"/>
        <w:rPr>
          <w:rFonts w:ascii="Calibri" w:hAnsi="Calibri" w:cs="Tahoma"/>
          <w:b/>
        </w:rPr>
      </w:pPr>
      <w:r w:rsidRPr="00881B4B">
        <w:rPr>
          <w:rFonts w:ascii="Calibri" w:hAnsi="Calibri" w:cs="Tahoma"/>
          <w:b/>
        </w:rPr>
        <w:t>-To evaluate popular trends during the course of United States history</w:t>
      </w:r>
    </w:p>
    <w:p w14:paraId="7F8DFDF7" w14:textId="77777777" w:rsidR="00DB2DA4" w:rsidRPr="00881B4B" w:rsidRDefault="00DB2DA4" w:rsidP="00DB2DA4">
      <w:pPr>
        <w:jc w:val="both"/>
        <w:rPr>
          <w:rFonts w:ascii="Calibri" w:hAnsi="Calibri" w:cs="Tahoma"/>
          <w:b/>
        </w:rPr>
      </w:pPr>
      <w:r w:rsidRPr="00881B4B">
        <w:rPr>
          <w:rFonts w:ascii="Calibri" w:hAnsi="Calibri" w:cs="Tahoma"/>
          <w:b/>
        </w:rPr>
        <w:t>-To analyze the role of the United States involvement in armed conflicts</w:t>
      </w:r>
    </w:p>
    <w:p w14:paraId="0554F3D5" w14:textId="77777777" w:rsidR="00DB2DA4" w:rsidRPr="00881B4B" w:rsidRDefault="00DB2DA4" w:rsidP="00DB2DA4">
      <w:pPr>
        <w:jc w:val="both"/>
        <w:rPr>
          <w:rFonts w:ascii="Calibri" w:hAnsi="Calibri" w:cs="Tahoma"/>
          <w:b/>
        </w:rPr>
      </w:pPr>
      <w:r w:rsidRPr="00881B4B">
        <w:rPr>
          <w:rFonts w:ascii="Calibri" w:hAnsi="Calibri" w:cs="Tahoma"/>
          <w:b/>
        </w:rPr>
        <w:t>-To understand the historical development of the United States economic system</w:t>
      </w:r>
    </w:p>
    <w:p w14:paraId="71E3D099" w14:textId="77777777" w:rsidR="00DB2DA4" w:rsidRPr="00881B4B" w:rsidRDefault="00DB2DA4" w:rsidP="00DB2DA4">
      <w:pPr>
        <w:jc w:val="both"/>
        <w:rPr>
          <w:rFonts w:ascii="Calibri" w:hAnsi="Calibri" w:cs="Tahoma"/>
          <w:b/>
        </w:rPr>
      </w:pPr>
    </w:p>
    <w:p w14:paraId="5D627D76" w14:textId="77777777" w:rsidR="00DB2DA4" w:rsidRPr="00405C01" w:rsidRDefault="00DB2DA4" w:rsidP="00263A8E">
      <w:pPr>
        <w:jc w:val="both"/>
        <w:rPr>
          <w:rFonts w:asciiTheme="minorHAnsi" w:hAnsiTheme="minorHAnsi" w:cs="Tahoma"/>
          <w:b/>
        </w:rPr>
      </w:pPr>
    </w:p>
    <w:p w14:paraId="44062E1C" w14:textId="77777777" w:rsidR="00263A8E" w:rsidRPr="00405C01" w:rsidRDefault="00263A8E" w:rsidP="00263A8E">
      <w:pPr>
        <w:jc w:val="both"/>
        <w:rPr>
          <w:rFonts w:asciiTheme="minorHAnsi" w:hAnsiTheme="minorHAnsi" w:cs="Tahoma"/>
        </w:rPr>
      </w:pPr>
    </w:p>
    <w:p w14:paraId="3C23B08E" w14:textId="08779CF9" w:rsidR="00263A8E" w:rsidRDefault="00263A8E" w:rsidP="00263A8E">
      <w:pPr>
        <w:jc w:val="both"/>
        <w:rPr>
          <w:rFonts w:ascii="Calibri" w:hAnsi="Calibri" w:cs="Tahoma"/>
          <w:b/>
          <w:i/>
        </w:rPr>
      </w:pPr>
      <w:r w:rsidRPr="00405C01">
        <w:rPr>
          <w:rFonts w:asciiTheme="minorHAnsi" w:hAnsiTheme="minorHAnsi" w:cs="Tahoma"/>
          <w:b/>
        </w:rPr>
        <w:t xml:space="preserve">Textbook(S): </w:t>
      </w:r>
      <w:r w:rsidRPr="00405C01">
        <w:rPr>
          <w:rFonts w:asciiTheme="minorHAnsi" w:hAnsiTheme="minorHAnsi" w:cs="Tahoma"/>
          <w:color w:val="FF0000"/>
        </w:rPr>
        <w:t xml:space="preserve"> </w:t>
      </w:r>
      <w:r w:rsidR="00DB2DA4" w:rsidRPr="00881B4B">
        <w:rPr>
          <w:rFonts w:ascii="Calibri" w:hAnsi="Calibri" w:cs="Tahoma"/>
          <w:b/>
          <w:i/>
        </w:rPr>
        <w:t>Boyer, Paul S., The Enduring Vision. Seventh Edition</w:t>
      </w:r>
    </w:p>
    <w:p w14:paraId="6FCDB506" w14:textId="77777777" w:rsidR="00DB2DA4" w:rsidRDefault="00DB2DA4" w:rsidP="00263A8E">
      <w:pPr>
        <w:jc w:val="both"/>
        <w:rPr>
          <w:rFonts w:asciiTheme="minorHAnsi" w:hAnsiTheme="minorHAnsi" w:cs="Tahoma"/>
          <w:color w:val="FF0000"/>
        </w:rPr>
      </w:pPr>
    </w:p>
    <w:p w14:paraId="120ED8CA" w14:textId="77777777" w:rsidR="00DB2DA4" w:rsidRDefault="00DB2DA4" w:rsidP="00DB2DA4">
      <w:pPr>
        <w:jc w:val="both"/>
        <w:rPr>
          <w:rFonts w:ascii="Calibri" w:hAnsi="Calibri" w:cs="Tahoma"/>
          <w:b/>
          <w:u w:val="single"/>
        </w:rPr>
      </w:pPr>
    </w:p>
    <w:p w14:paraId="5E9F6611" w14:textId="77777777" w:rsidR="00DB2DA4" w:rsidRDefault="00DB2DA4" w:rsidP="00DB2DA4">
      <w:pPr>
        <w:jc w:val="both"/>
        <w:rPr>
          <w:rFonts w:ascii="Calibri" w:hAnsi="Calibri" w:cs="Tahoma"/>
          <w:b/>
          <w:u w:val="single"/>
        </w:rPr>
      </w:pPr>
    </w:p>
    <w:p w14:paraId="241B8C38" w14:textId="77777777" w:rsidR="00DB2DA4" w:rsidRDefault="00DB2DA4" w:rsidP="00DB2DA4">
      <w:pPr>
        <w:jc w:val="both"/>
        <w:rPr>
          <w:rFonts w:ascii="Calibri" w:hAnsi="Calibri" w:cs="Tahoma"/>
          <w:b/>
          <w:u w:val="single"/>
        </w:rPr>
      </w:pPr>
    </w:p>
    <w:p w14:paraId="0EDBE7F5" w14:textId="77777777" w:rsidR="00DB2DA4" w:rsidRDefault="00DB2DA4" w:rsidP="00DB2DA4">
      <w:pPr>
        <w:jc w:val="both"/>
        <w:rPr>
          <w:rFonts w:ascii="Calibri" w:hAnsi="Calibri" w:cs="Tahoma"/>
          <w:b/>
          <w:u w:val="single"/>
        </w:rPr>
      </w:pPr>
    </w:p>
    <w:p w14:paraId="18A617CA" w14:textId="57F5F6ED" w:rsidR="00DB2DA4" w:rsidRPr="00881B4B" w:rsidRDefault="00DB2DA4" w:rsidP="00DB2DA4">
      <w:pPr>
        <w:jc w:val="both"/>
        <w:rPr>
          <w:rFonts w:ascii="Calibri" w:hAnsi="Calibri" w:cs="Tahoma"/>
          <w:b/>
          <w:u w:val="single"/>
        </w:rPr>
      </w:pPr>
      <w:r w:rsidRPr="00881B4B">
        <w:rPr>
          <w:rFonts w:ascii="Calibri" w:hAnsi="Calibri" w:cs="Tahoma"/>
          <w:b/>
          <w:u w:val="single"/>
        </w:rPr>
        <w:t>Pacing- (Approx.</w:t>
      </w:r>
      <w:r>
        <w:rPr>
          <w:rFonts w:ascii="Calibri" w:hAnsi="Calibri" w:cs="Tahoma"/>
          <w:b/>
          <w:u w:val="single"/>
        </w:rPr>
        <w:t xml:space="preserve"> two/</w:t>
      </w:r>
      <w:r w:rsidRPr="00881B4B">
        <w:rPr>
          <w:rFonts w:ascii="Calibri" w:hAnsi="Calibri" w:cs="Tahoma"/>
          <w:b/>
          <w:u w:val="single"/>
        </w:rPr>
        <w:t xml:space="preserve"> three periods per quarter) </w:t>
      </w:r>
    </w:p>
    <w:p w14:paraId="36EB6CF6" w14:textId="77777777" w:rsidR="00DB2DA4" w:rsidRPr="00881B4B" w:rsidRDefault="00DB2DA4" w:rsidP="00DB2DA4">
      <w:pPr>
        <w:jc w:val="both"/>
        <w:rPr>
          <w:rFonts w:ascii="Calibri" w:hAnsi="Calibri" w:cs="Tahoma"/>
          <w:b/>
        </w:rPr>
      </w:pPr>
      <w:r w:rsidRPr="00881B4B">
        <w:rPr>
          <w:rFonts w:ascii="Calibri" w:hAnsi="Calibri" w:cs="Tahoma"/>
          <w:b/>
        </w:rPr>
        <w:t>*This will be a rigorous course, but it will also be enjoyable.  Hard work and dedication will be essential to success.</w:t>
      </w:r>
    </w:p>
    <w:p w14:paraId="00BFE546" w14:textId="77777777" w:rsidR="00DB2DA4" w:rsidRPr="00881B4B" w:rsidRDefault="00DB2DA4" w:rsidP="00DB2DA4">
      <w:pPr>
        <w:jc w:val="both"/>
        <w:rPr>
          <w:b/>
          <w:bCs/>
        </w:rPr>
      </w:pPr>
      <w:r w:rsidRPr="00881B4B">
        <w:rPr>
          <w:b/>
        </w:rPr>
        <w:t xml:space="preserve">Quarter 1: Pre-Columbian Societies to </w:t>
      </w:r>
      <w:r w:rsidRPr="00881B4B">
        <w:rPr>
          <w:b/>
          <w:bCs/>
        </w:rPr>
        <w:t>Territorial Expansion and Manifest Destiny</w:t>
      </w:r>
    </w:p>
    <w:p w14:paraId="5CCB61FB" w14:textId="77777777" w:rsidR="00DB2DA4" w:rsidRPr="00881B4B" w:rsidRDefault="00DB2DA4" w:rsidP="00DB2DA4">
      <w:pPr>
        <w:jc w:val="both"/>
        <w:rPr>
          <w:b/>
          <w:bCs/>
        </w:rPr>
      </w:pPr>
      <w:r w:rsidRPr="00881B4B">
        <w:rPr>
          <w:b/>
          <w:bCs/>
        </w:rPr>
        <w:t>Quarter 2: The Crisis of the Union to Populism and Progressivism</w:t>
      </w:r>
    </w:p>
    <w:p w14:paraId="017AB2D4" w14:textId="77777777" w:rsidR="00DB2DA4" w:rsidRPr="00881B4B" w:rsidRDefault="00DB2DA4" w:rsidP="00DB2DA4">
      <w:pPr>
        <w:jc w:val="both"/>
        <w:rPr>
          <w:b/>
          <w:bCs/>
        </w:rPr>
      </w:pPr>
      <w:r w:rsidRPr="00881B4B">
        <w:rPr>
          <w:b/>
          <w:bCs/>
        </w:rPr>
        <w:t>Quarter 3: Emergence of America as a World Power to The Home Front during the War</w:t>
      </w:r>
    </w:p>
    <w:p w14:paraId="5B2B2962" w14:textId="77777777" w:rsidR="00DB2DA4" w:rsidRPr="00881B4B" w:rsidRDefault="00DB2DA4" w:rsidP="00DB2DA4">
      <w:pPr>
        <w:jc w:val="both"/>
        <w:rPr>
          <w:b/>
          <w:color w:val="FF0000"/>
        </w:rPr>
      </w:pPr>
      <w:r w:rsidRPr="00881B4B">
        <w:rPr>
          <w:b/>
          <w:bCs/>
        </w:rPr>
        <w:t>Quarter 4: Early Cold War to The United States in the Post–Cold War World</w:t>
      </w:r>
    </w:p>
    <w:p w14:paraId="21DF818D" w14:textId="77777777" w:rsidR="00DB2DA4" w:rsidRPr="00881B4B" w:rsidRDefault="00DB2DA4" w:rsidP="00DB2DA4">
      <w:pPr>
        <w:jc w:val="both"/>
        <w:rPr>
          <w:rFonts w:ascii="Calibri" w:hAnsi="Calibri" w:cs="Tahoma"/>
          <w:b/>
        </w:rPr>
      </w:pPr>
    </w:p>
    <w:p w14:paraId="62921114" w14:textId="707664E2" w:rsidR="00DB2DA4" w:rsidRDefault="00DB2DA4" w:rsidP="00263A8E">
      <w:pPr>
        <w:jc w:val="both"/>
        <w:rPr>
          <w:rFonts w:ascii="Calibri" w:hAnsi="Calibri" w:cs="Tahoma"/>
          <w:b/>
        </w:rPr>
      </w:pPr>
      <w:r w:rsidRPr="00881B4B">
        <w:rPr>
          <w:rFonts w:ascii="Calibri" w:hAnsi="Calibri" w:cs="Tahoma"/>
          <w:b/>
        </w:rPr>
        <w:t xml:space="preserve">*Once all material is covered, approximately two weeks will be available before the AP exam on Friday May </w:t>
      </w:r>
      <w:r>
        <w:rPr>
          <w:rFonts w:ascii="Calibri" w:hAnsi="Calibri" w:cs="Tahoma"/>
          <w:b/>
        </w:rPr>
        <w:t>5</w:t>
      </w:r>
      <w:r w:rsidRPr="00881B4B">
        <w:rPr>
          <w:rFonts w:ascii="Calibri" w:hAnsi="Calibri" w:cs="Tahoma"/>
          <w:b/>
          <w:vertAlign w:val="superscript"/>
        </w:rPr>
        <w:t>th</w:t>
      </w:r>
      <w:r w:rsidRPr="00881B4B">
        <w:rPr>
          <w:rFonts w:ascii="Calibri" w:hAnsi="Calibri" w:cs="Tahoma"/>
          <w:b/>
        </w:rPr>
        <w:t>.</w:t>
      </w:r>
      <w:r>
        <w:rPr>
          <w:rFonts w:ascii="Calibri" w:hAnsi="Calibri" w:cs="Tahoma"/>
          <w:b/>
        </w:rPr>
        <w:t xml:space="preserve">  There will also be after school reviews that are optional for students to attend.</w:t>
      </w:r>
      <w:r w:rsidRPr="00881B4B">
        <w:rPr>
          <w:rFonts w:ascii="Calibri" w:hAnsi="Calibri" w:cs="Tahoma"/>
          <w:b/>
        </w:rPr>
        <w:t xml:space="preserve">  During this time we will review material, take practice tests and look at examples of past tests.  Whether you are taking the exam or not, you will be graded on this work because of your enrollment in an AP course.</w:t>
      </w:r>
    </w:p>
    <w:p w14:paraId="09091FE0" w14:textId="77777777" w:rsidR="00DB2DA4" w:rsidRPr="00DB2DA4" w:rsidRDefault="00DB2DA4" w:rsidP="00263A8E">
      <w:pPr>
        <w:jc w:val="both"/>
        <w:rPr>
          <w:rFonts w:ascii="Calibri" w:hAnsi="Calibri" w:cs="Tahoma"/>
          <w:b/>
        </w:rPr>
      </w:pPr>
    </w:p>
    <w:p w14:paraId="0051EFAF" w14:textId="7FFB8DA8" w:rsidR="00DB2DA4" w:rsidRPr="00DB2DA4" w:rsidRDefault="00DB2DA4" w:rsidP="00263A8E">
      <w:pPr>
        <w:jc w:val="both"/>
        <w:rPr>
          <w:rFonts w:asciiTheme="minorHAnsi" w:hAnsiTheme="minorHAnsi" w:cs="Tahoma"/>
          <w:color w:val="FF0000"/>
          <w:sz w:val="28"/>
          <w:szCs w:val="28"/>
        </w:rPr>
      </w:pPr>
      <w:r w:rsidRPr="00DB2DA4">
        <w:rPr>
          <w:rFonts w:asciiTheme="minorHAnsi" w:hAnsiTheme="minorHAnsi" w:cs="Tahoma"/>
          <w:color w:val="FF0000"/>
          <w:sz w:val="28"/>
          <w:szCs w:val="28"/>
        </w:rPr>
        <w:t>**</w:t>
      </w:r>
      <w:r w:rsidRPr="00DB2DA4">
        <w:rPr>
          <w:rFonts w:ascii="Geneva" w:hAnsi="Geneva" w:cs="Geneva"/>
          <w:b/>
          <w:bCs/>
          <w:color w:val="FF0000"/>
          <w:sz w:val="28"/>
          <w:szCs w:val="28"/>
        </w:rPr>
        <w:t xml:space="preserve"> </w:t>
      </w:r>
      <w:r w:rsidRPr="00DB2DA4">
        <w:rPr>
          <w:rFonts w:asciiTheme="majorHAnsi" w:hAnsiTheme="majorHAnsi" w:cs="Geneva"/>
          <w:bCs/>
          <w:color w:val="FF0000"/>
          <w:sz w:val="28"/>
          <w:szCs w:val="28"/>
        </w:rPr>
        <w:t>CCSD regulation has changed-- students who do not take the AP test will earn honors credit on their transcripts. Only students who take the AP test will earn the AP weighting</w:t>
      </w:r>
    </w:p>
    <w:p w14:paraId="4038FCE5" w14:textId="77777777" w:rsidR="00263A8E" w:rsidRPr="00405C01" w:rsidRDefault="00263A8E" w:rsidP="00263A8E">
      <w:pPr>
        <w:jc w:val="both"/>
        <w:rPr>
          <w:rFonts w:asciiTheme="minorHAnsi" w:hAnsiTheme="minorHAnsi" w:cs="Tahoma"/>
        </w:rPr>
      </w:pPr>
    </w:p>
    <w:p w14:paraId="654AB7B4" w14:textId="6502FB88" w:rsidR="00263A8E" w:rsidRPr="00405C01" w:rsidRDefault="00263A8E" w:rsidP="00263A8E">
      <w:pPr>
        <w:jc w:val="both"/>
        <w:rPr>
          <w:rFonts w:asciiTheme="minorHAnsi" w:hAnsiTheme="minorHAnsi" w:cs="Tahoma"/>
          <w:color w:val="FF0000"/>
        </w:rPr>
      </w:pPr>
      <w:r w:rsidRPr="00405C01">
        <w:rPr>
          <w:rFonts w:asciiTheme="minorHAnsi" w:hAnsiTheme="minorHAnsi" w:cs="Tahoma"/>
          <w:b/>
        </w:rPr>
        <w:t>Course Materials:</w:t>
      </w:r>
      <w:r w:rsidRPr="00405C01">
        <w:rPr>
          <w:rFonts w:asciiTheme="minorHAnsi" w:hAnsiTheme="minorHAnsi" w:cs="Tahoma"/>
        </w:rPr>
        <w:t xml:space="preserve"> </w:t>
      </w:r>
      <w:r w:rsidR="00DB2DA4" w:rsidRPr="00DB2DA4">
        <w:rPr>
          <w:rFonts w:ascii="Calibri" w:eastAsia="Calibri" w:hAnsi="Calibri" w:cs="Calibri"/>
          <w:b/>
          <w:u w:val="single"/>
        </w:rPr>
        <w:t>LARGE SPIRAL Notebook</w:t>
      </w:r>
      <w:r w:rsidR="00DB2DA4" w:rsidRPr="00881B4B">
        <w:rPr>
          <w:rFonts w:ascii="Calibri" w:hAnsi="Calibri" w:cs="Tahoma"/>
          <w:b/>
        </w:rPr>
        <w:t xml:space="preserve"> (handout explaining organization will be given in class), </w:t>
      </w:r>
      <w:r w:rsidR="00DB2DA4" w:rsidRPr="00DB2DA4">
        <w:rPr>
          <w:rFonts w:ascii="Calibri" w:hAnsi="Calibri" w:cs="Tahoma"/>
          <w:b/>
          <w:u w:val="single"/>
        </w:rPr>
        <w:t>small spiral notebook</w:t>
      </w:r>
      <w:r w:rsidR="00DB2DA4" w:rsidRPr="00881B4B">
        <w:rPr>
          <w:rFonts w:ascii="Calibri" w:hAnsi="Calibri" w:cs="Tahoma"/>
          <w:b/>
        </w:rPr>
        <w:t xml:space="preserve"> for essay writing,</w:t>
      </w:r>
      <w:r w:rsidR="00DB2DA4">
        <w:rPr>
          <w:rFonts w:ascii="Calibri" w:hAnsi="Calibri" w:cs="Tahoma"/>
          <w:b/>
        </w:rPr>
        <w:t xml:space="preserve"> bell-ringer questions,</w:t>
      </w:r>
      <w:r w:rsidR="00DB2DA4" w:rsidRPr="00881B4B">
        <w:rPr>
          <w:rFonts w:ascii="Calibri" w:hAnsi="Calibri" w:cs="Tahoma"/>
          <w:b/>
        </w:rPr>
        <w:t xml:space="preserve"> pencil, blue/blac</w:t>
      </w:r>
      <w:r w:rsidR="00DB2DA4">
        <w:rPr>
          <w:rFonts w:ascii="Calibri" w:hAnsi="Calibri" w:cs="Tahoma"/>
          <w:b/>
        </w:rPr>
        <w:t>k ball point pens, and highlighters.</w:t>
      </w:r>
    </w:p>
    <w:p w14:paraId="7E765E69" w14:textId="77777777" w:rsidR="00263A8E" w:rsidRDefault="00263A8E" w:rsidP="00263A8E">
      <w:pPr>
        <w:jc w:val="both"/>
        <w:rPr>
          <w:rFonts w:asciiTheme="minorHAnsi" w:hAnsiTheme="minorHAnsi" w:cs="Tahoma"/>
        </w:rPr>
      </w:pPr>
    </w:p>
    <w:p w14:paraId="3E788B84" w14:textId="0AF122CC" w:rsidR="00DB2DA4" w:rsidRDefault="00DB2DA4" w:rsidP="00263A8E">
      <w:pPr>
        <w:jc w:val="both"/>
        <w:rPr>
          <w:rFonts w:asciiTheme="minorHAnsi" w:hAnsiTheme="minorHAnsi" w:cs="Tahoma"/>
        </w:rPr>
      </w:pPr>
      <w:r>
        <w:rPr>
          <w:rFonts w:asciiTheme="minorHAnsi" w:hAnsiTheme="minorHAnsi" w:cs="Tahoma"/>
        </w:rPr>
        <w:t>**You need to bring these supplies to class EVERYDAY!</w:t>
      </w:r>
    </w:p>
    <w:p w14:paraId="318D0B24" w14:textId="77777777" w:rsidR="00DB2DA4" w:rsidRPr="00405C01" w:rsidRDefault="00DB2DA4" w:rsidP="00263A8E">
      <w:pPr>
        <w:jc w:val="both"/>
        <w:rPr>
          <w:rFonts w:asciiTheme="minorHAnsi" w:hAnsiTheme="minorHAnsi" w:cs="Tahoma"/>
        </w:rPr>
      </w:pPr>
    </w:p>
    <w:p w14:paraId="1E10E32C" w14:textId="77777777" w:rsidR="00263A8E" w:rsidRPr="00405C01" w:rsidRDefault="00263A8E" w:rsidP="00263A8E">
      <w:pPr>
        <w:jc w:val="both"/>
        <w:rPr>
          <w:rFonts w:asciiTheme="minorHAnsi" w:hAnsiTheme="minorHAnsi"/>
        </w:rPr>
      </w:pPr>
      <w:r w:rsidRPr="00405C01">
        <w:rPr>
          <w:rFonts w:asciiTheme="minorHAnsi" w:hAnsiTheme="minorHAnsi" w:cs="Tahoma"/>
          <w:b/>
        </w:rPr>
        <w:t>Grading Policy:</w:t>
      </w:r>
      <w:r w:rsidRPr="00405C01">
        <w:rPr>
          <w:rFonts w:asciiTheme="minorHAnsi" w:hAnsiTheme="minorHAnsi" w:cs="Tahoma"/>
        </w:rPr>
        <w:t xml:space="preserve"> </w:t>
      </w:r>
      <w:r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It is important to note that </w:t>
      </w:r>
      <w:r w:rsidRPr="00405C01">
        <w:rPr>
          <w:rFonts w:asciiTheme="minorHAnsi" w:hAnsiTheme="minorHAnsi"/>
          <w:b/>
        </w:rPr>
        <w:t>excessive absences</w:t>
      </w:r>
      <w:r w:rsidRPr="00405C01">
        <w:rPr>
          <w:rFonts w:asciiTheme="minorHAnsi" w:hAnsiTheme="minorHAnsi"/>
        </w:rPr>
        <w:t xml:space="preserve"> (seven unexcused absences during a semester) may result in a loss of credit in accordance with CCSD Regulation 5113.  </w:t>
      </w:r>
    </w:p>
    <w:p w14:paraId="08E7E0BC" w14:textId="77777777" w:rsidR="00263A8E" w:rsidRPr="00405C01" w:rsidRDefault="00263A8E" w:rsidP="00263A8E">
      <w:pPr>
        <w:jc w:val="both"/>
        <w:rPr>
          <w:rFonts w:asciiTheme="minorHAnsi" w:hAnsiTheme="minorHAnsi"/>
        </w:rPr>
      </w:pPr>
    </w:p>
    <w:p w14:paraId="42A5464B" w14:textId="77777777" w:rsidR="00263A8E" w:rsidRPr="00405C01" w:rsidRDefault="00263A8E" w:rsidP="00263A8E">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14:paraId="59867559" w14:textId="77777777" w:rsidR="00263A8E" w:rsidRPr="00405C01" w:rsidRDefault="00263A8E" w:rsidP="00263A8E">
      <w:pPr>
        <w:contextualSpacing/>
        <w:rPr>
          <w:rFonts w:asciiTheme="minorHAnsi" w:hAnsiTheme="minorHAnsi"/>
        </w:rPr>
      </w:pPr>
    </w:p>
    <w:p w14:paraId="1650C9D3" w14:textId="77777777" w:rsidR="00263A8E" w:rsidRPr="00405C01" w:rsidRDefault="00263A8E" w:rsidP="00263A8E">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263A8E" w:rsidRPr="00405C01" w14:paraId="2FB27005" w14:textId="77777777" w:rsidTr="00DB2DA4">
        <w:tc>
          <w:tcPr>
            <w:tcW w:w="1646" w:type="dxa"/>
          </w:tcPr>
          <w:p w14:paraId="345B6C1C" w14:textId="77777777" w:rsidR="00263A8E" w:rsidRPr="00405C01" w:rsidRDefault="00263A8E" w:rsidP="00DB2DA4">
            <w:pPr>
              <w:ind w:right="750"/>
              <w:contextualSpacing/>
              <w:rPr>
                <w:rFonts w:ascii="Times" w:hAnsi="Times"/>
              </w:rPr>
            </w:pPr>
            <w:r w:rsidRPr="00405C01">
              <w:rPr>
                <w:rFonts w:ascii="Times" w:hAnsi="Times"/>
              </w:rPr>
              <w:t>90-100</w:t>
            </w:r>
          </w:p>
        </w:tc>
        <w:tc>
          <w:tcPr>
            <w:tcW w:w="1792" w:type="dxa"/>
          </w:tcPr>
          <w:p w14:paraId="324F3A73" w14:textId="77777777" w:rsidR="00263A8E" w:rsidRPr="00405C01" w:rsidRDefault="00263A8E" w:rsidP="00DB2DA4">
            <w:pPr>
              <w:ind w:right="1440"/>
              <w:contextualSpacing/>
              <w:rPr>
                <w:rFonts w:ascii="Times" w:hAnsi="Times"/>
              </w:rPr>
            </w:pPr>
            <w:r w:rsidRPr="00405C01">
              <w:rPr>
                <w:rFonts w:ascii="Times" w:hAnsi="Times"/>
              </w:rPr>
              <w:t>=</w:t>
            </w:r>
          </w:p>
        </w:tc>
        <w:tc>
          <w:tcPr>
            <w:tcW w:w="1830" w:type="dxa"/>
          </w:tcPr>
          <w:p w14:paraId="2482242C" w14:textId="77777777" w:rsidR="00263A8E" w:rsidRPr="00405C01" w:rsidRDefault="00263A8E" w:rsidP="00DB2DA4">
            <w:pPr>
              <w:ind w:right="1440"/>
              <w:contextualSpacing/>
              <w:rPr>
                <w:rFonts w:ascii="Times" w:hAnsi="Times"/>
              </w:rPr>
            </w:pPr>
            <w:r w:rsidRPr="00405C01">
              <w:rPr>
                <w:rFonts w:ascii="Times" w:hAnsi="Times"/>
              </w:rPr>
              <w:t>A</w:t>
            </w:r>
          </w:p>
        </w:tc>
      </w:tr>
      <w:tr w:rsidR="00263A8E" w:rsidRPr="00405C01" w14:paraId="47FC6453" w14:textId="77777777" w:rsidTr="00DB2DA4">
        <w:tc>
          <w:tcPr>
            <w:tcW w:w="1646" w:type="dxa"/>
          </w:tcPr>
          <w:p w14:paraId="6B8046F5" w14:textId="77777777" w:rsidR="00263A8E" w:rsidRPr="00405C01" w:rsidRDefault="00263A8E" w:rsidP="00DB2DA4">
            <w:pPr>
              <w:ind w:right="410"/>
              <w:contextualSpacing/>
              <w:rPr>
                <w:rFonts w:ascii="Times" w:hAnsi="Times"/>
              </w:rPr>
            </w:pPr>
            <w:r w:rsidRPr="00405C01">
              <w:rPr>
                <w:rFonts w:ascii="Times" w:hAnsi="Times"/>
              </w:rPr>
              <w:t>80-89</w:t>
            </w:r>
          </w:p>
        </w:tc>
        <w:tc>
          <w:tcPr>
            <w:tcW w:w="1792" w:type="dxa"/>
          </w:tcPr>
          <w:p w14:paraId="332F085C" w14:textId="77777777" w:rsidR="00263A8E" w:rsidRPr="00405C01" w:rsidRDefault="00263A8E" w:rsidP="00DB2DA4">
            <w:pPr>
              <w:ind w:right="1440"/>
              <w:contextualSpacing/>
              <w:rPr>
                <w:rFonts w:ascii="Times" w:hAnsi="Times"/>
              </w:rPr>
            </w:pPr>
            <w:r w:rsidRPr="00405C01">
              <w:rPr>
                <w:rFonts w:ascii="Times" w:hAnsi="Times"/>
              </w:rPr>
              <w:t>=</w:t>
            </w:r>
          </w:p>
        </w:tc>
        <w:tc>
          <w:tcPr>
            <w:tcW w:w="1830" w:type="dxa"/>
          </w:tcPr>
          <w:p w14:paraId="2E6085DE" w14:textId="77777777" w:rsidR="00263A8E" w:rsidRPr="00405C01" w:rsidRDefault="00263A8E" w:rsidP="00DB2DA4">
            <w:pPr>
              <w:ind w:right="1440"/>
              <w:contextualSpacing/>
              <w:rPr>
                <w:rFonts w:ascii="Times" w:hAnsi="Times"/>
              </w:rPr>
            </w:pPr>
            <w:r w:rsidRPr="00405C01">
              <w:rPr>
                <w:rFonts w:ascii="Times" w:hAnsi="Times"/>
              </w:rPr>
              <w:t>B</w:t>
            </w:r>
          </w:p>
        </w:tc>
      </w:tr>
      <w:tr w:rsidR="00263A8E" w:rsidRPr="00405C01" w14:paraId="00C944C6" w14:textId="77777777" w:rsidTr="00DB2DA4">
        <w:tc>
          <w:tcPr>
            <w:tcW w:w="1646" w:type="dxa"/>
          </w:tcPr>
          <w:p w14:paraId="38A1935A" w14:textId="77777777" w:rsidR="00263A8E" w:rsidRPr="00405C01" w:rsidRDefault="00263A8E" w:rsidP="00DB2DA4">
            <w:pPr>
              <w:tabs>
                <w:tab w:val="left" w:pos="1020"/>
              </w:tabs>
              <w:ind w:right="140"/>
              <w:contextualSpacing/>
              <w:rPr>
                <w:rFonts w:ascii="Times" w:hAnsi="Times"/>
              </w:rPr>
            </w:pPr>
            <w:r w:rsidRPr="00405C01">
              <w:rPr>
                <w:rFonts w:ascii="Times" w:hAnsi="Times"/>
              </w:rPr>
              <w:t>70-79</w:t>
            </w:r>
          </w:p>
        </w:tc>
        <w:tc>
          <w:tcPr>
            <w:tcW w:w="1792" w:type="dxa"/>
          </w:tcPr>
          <w:p w14:paraId="299EBD50" w14:textId="77777777" w:rsidR="00263A8E" w:rsidRPr="00405C01" w:rsidRDefault="00263A8E" w:rsidP="00DB2DA4">
            <w:pPr>
              <w:ind w:right="1440"/>
              <w:contextualSpacing/>
              <w:rPr>
                <w:rFonts w:ascii="Times" w:hAnsi="Times"/>
              </w:rPr>
            </w:pPr>
            <w:r w:rsidRPr="00405C01">
              <w:rPr>
                <w:rFonts w:ascii="Times" w:hAnsi="Times"/>
              </w:rPr>
              <w:t>=</w:t>
            </w:r>
          </w:p>
        </w:tc>
        <w:tc>
          <w:tcPr>
            <w:tcW w:w="1830" w:type="dxa"/>
          </w:tcPr>
          <w:p w14:paraId="49D162D4" w14:textId="77777777" w:rsidR="00263A8E" w:rsidRPr="00405C01" w:rsidRDefault="00263A8E" w:rsidP="00DB2DA4">
            <w:pPr>
              <w:ind w:right="1440"/>
              <w:contextualSpacing/>
              <w:rPr>
                <w:rFonts w:ascii="Times" w:hAnsi="Times"/>
              </w:rPr>
            </w:pPr>
            <w:r w:rsidRPr="00405C01">
              <w:rPr>
                <w:rFonts w:ascii="Times" w:hAnsi="Times"/>
              </w:rPr>
              <w:t>C</w:t>
            </w:r>
          </w:p>
        </w:tc>
      </w:tr>
      <w:tr w:rsidR="00263A8E" w:rsidRPr="00405C01" w14:paraId="6AF9665F" w14:textId="77777777" w:rsidTr="00DB2DA4">
        <w:tc>
          <w:tcPr>
            <w:tcW w:w="1646" w:type="dxa"/>
          </w:tcPr>
          <w:p w14:paraId="446006AB" w14:textId="77777777" w:rsidR="00263A8E" w:rsidRPr="00405C01" w:rsidRDefault="00263A8E" w:rsidP="00DB2DA4">
            <w:pPr>
              <w:tabs>
                <w:tab w:val="left" w:pos="930"/>
                <w:tab w:val="left" w:pos="1290"/>
              </w:tabs>
              <w:ind w:right="230"/>
              <w:contextualSpacing/>
              <w:rPr>
                <w:rFonts w:ascii="Times" w:hAnsi="Times"/>
              </w:rPr>
            </w:pPr>
            <w:r w:rsidRPr="00405C01">
              <w:rPr>
                <w:rFonts w:ascii="Times" w:hAnsi="Times"/>
              </w:rPr>
              <w:t>60-69</w:t>
            </w:r>
          </w:p>
        </w:tc>
        <w:tc>
          <w:tcPr>
            <w:tcW w:w="1792" w:type="dxa"/>
          </w:tcPr>
          <w:p w14:paraId="32ECA471" w14:textId="77777777" w:rsidR="00263A8E" w:rsidRPr="00405C01" w:rsidRDefault="00263A8E" w:rsidP="00DB2DA4">
            <w:pPr>
              <w:ind w:right="1440"/>
              <w:contextualSpacing/>
              <w:rPr>
                <w:rFonts w:ascii="Times" w:hAnsi="Times"/>
              </w:rPr>
            </w:pPr>
            <w:r w:rsidRPr="00405C01">
              <w:rPr>
                <w:rFonts w:ascii="Times" w:hAnsi="Times"/>
              </w:rPr>
              <w:t>=</w:t>
            </w:r>
          </w:p>
        </w:tc>
        <w:tc>
          <w:tcPr>
            <w:tcW w:w="1830" w:type="dxa"/>
          </w:tcPr>
          <w:p w14:paraId="3B6D4B95" w14:textId="77777777" w:rsidR="00263A8E" w:rsidRPr="00405C01" w:rsidRDefault="00263A8E" w:rsidP="00DB2DA4">
            <w:pPr>
              <w:ind w:right="1440"/>
              <w:contextualSpacing/>
              <w:rPr>
                <w:rFonts w:ascii="Times" w:hAnsi="Times"/>
              </w:rPr>
            </w:pPr>
            <w:r w:rsidRPr="00405C01">
              <w:rPr>
                <w:rFonts w:ascii="Times" w:hAnsi="Times"/>
              </w:rPr>
              <w:t>D</w:t>
            </w:r>
          </w:p>
        </w:tc>
      </w:tr>
      <w:tr w:rsidR="00263A8E" w:rsidRPr="00405C01" w14:paraId="4113B859" w14:textId="77777777" w:rsidTr="00DB2DA4">
        <w:tc>
          <w:tcPr>
            <w:tcW w:w="1646" w:type="dxa"/>
          </w:tcPr>
          <w:p w14:paraId="7CD94325" w14:textId="77777777" w:rsidR="00263A8E" w:rsidRPr="00405C01" w:rsidRDefault="00263A8E" w:rsidP="00DB2DA4">
            <w:pPr>
              <w:ind w:right="410"/>
              <w:contextualSpacing/>
              <w:rPr>
                <w:rFonts w:ascii="Times" w:hAnsi="Times"/>
              </w:rPr>
            </w:pPr>
            <w:r w:rsidRPr="00405C01">
              <w:rPr>
                <w:rFonts w:ascii="Times" w:hAnsi="Times"/>
              </w:rPr>
              <w:t>0-59</w:t>
            </w:r>
          </w:p>
        </w:tc>
        <w:tc>
          <w:tcPr>
            <w:tcW w:w="1792" w:type="dxa"/>
          </w:tcPr>
          <w:p w14:paraId="35F1CD5D" w14:textId="77777777" w:rsidR="00263A8E" w:rsidRPr="00405C01" w:rsidRDefault="00263A8E" w:rsidP="00DB2DA4">
            <w:pPr>
              <w:ind w:right="1440"/>
              <w:contextualSpacing/>
              <w:rPr>
                <w:rFonts w:ascii="Times" w:hAnsi="Times"/>
              </w:rPr>
            </w:pPr>
            <w:r w:rsidRPr="00405C01">
              <w:rPr>
                <w:rFonts w:ascii="Times" w:hAnsi="Times"/>
              </w:rPr>
              <w:t>=</w:t>
            </w:r>
          </w:p>
        </w:tc>
        <w:tc>
          <w:tcPr>
            <w:tcW w:w="1830" w:type="dxa"/>
          </w:tcPr>
          <w:p w14:paraId="18604A6B" w14:textId="77777777" w:rsidR="00263A8E" w:rsidRPr="00405C01" w:rsidRDefault="00263A8E" w:rsidP="00DB2DA4">
            <w:pPr>
              <w:ind w:right="1440"/>
              <w:contextualSpacing/>
              <w:rPr>
                <w:rFonts w:ascii="Times" w:hAnsi="Times"/>
              </w:rPr>
            </w:pPr>
            <w:r w:rsidRPr="00405C01">
              <w:rPr>
                <w:rFonts w:ascii="Times" w:hAnsi="Times"/>
              </w:rPr>
              <w:t>F</w:t>
            </w:r>
          </w:p>
        </w:tc>
      </w:tr>
    </w:tbl>
    <w:p w14:paraId="2C940121" w14:textId="77777777" w:rsidR="00263A8E" w:rsidRPr="00405C01" w:rsidRDefault="00263A8E" w:rsidP="00263A8E">
      <w:pPr>
        <w:ind w:left="90"/>
        <w:contextualSpacing/>
        <w:jc w:val="both"/>
        <w:rPr>
          <w:rFonts w:asciiTheme="minorHAnsi" w:hAnsiTheme="minorHAnsi"/>
        </w:rPr>
      </w:pPr>
    </w:p>
    <w:p w14:paraId="44FC1DD0" w14:textId="77777777" w:rsidR="00263A8E" w:rsidRDefault="00263A8E" w:rsidP="00263A8E">
      <w:pPr>
        <w:ind w:left="90"/>
        <w:contextualSpacing/>
        <w:jc w:val="both"/>
        <w:rPr>
          <w:rFonts w:asciiTheme="minorHAnsi" w:hAnsiTheme="minorHAnsi"/>
        </w:rPr>
      </w:pPr>
      <w:r w:rsidRPr="00405C01">
        <w:rPr>
          <w:rFonts w:asciiTheme="minorHAnsi" w:hAnsiTheme="minorHAnsi"/>
        </w:rPr>
        <w:t>Semester grades will be calculated as follows:</w:t>
      </w:r>
    </w:p>
    <w:p w14:paraId="255E5734" w14:textId="77777777" w:rsidR="00DB2DA4" w:rsidRPr="00405C01" w:rsidRDefault="00DB2DA4" w:rsidP="00263A8E">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263A8E" w:rsidRPr="00405C01" w14:paraId="7CC3449B" w14:textId="77777777" w:rsidTr="00DB2DA4">
        <w:tc>
          <w:tcPr>
            <w:tcW w:w="2463" w:type="dxa"/>
          </w:tcPr>
          <w:p w14:paraId="71B25166" w14:textId="77777777" w:rsidR="00263A8E" w:rsidRPr="00405C01" w:rsidRDefault="00263A8E" w:rsidP="00DB2DA4">
            <w:pPr>
              <w:ind w:right="1440"/>
              <w:contextualSpacing/>
              <w:jc w:val="both"/>
              <w:rPr>
                <w:rFonts w:asciiTheme="minorHAnsi" w:hAnsiTheme="minorHAnsi"/>
                <w:sz w:val="18"/>
                <w:szCs w:val="18"/>
              </w:rPr>
            </w:pPr>
            <w:r w:rsidRPr="00405C01">
              <w:rPr>
                <w:rFonts w:asciiTheme="minorHAnsi" w:hAnsiTheme="minorHAnsi"/>
                <w:sz w:val="18"/>
                <w:szCs w:val="18"/>
              </w:rPr>
              <w:t>First Quarter  Grades</w:t>
            </w:r>
          </w:p>
        </w:tc>
        <w:tc>
          <w:tcPr>
            <w:tcW w:w="3630" w:type="dxa"/>
          </w:tcPr>
          <w:p w14:paraId="60E999EF" w14:textId="77777777" w:rsidR="00263A8E" w:rsidRPr="00405C01" w:rsidRDefault="00263A8E" w:rsidP="00DB2DA4">
            <w:pPr>
              <w:ind w:right="-18"/>
              <w:contextualSpacing/>
              <w:jc w:val="both"/>
              <w:rPr>
                <w:rFonts w:asciiTheme="minorHAnsi" w:hAnsiTheme="minorHAnsi"/>
                <w:sz w:val="18"/>
                <w:szCs w:val="18"/>
              </w:rPr>
            </w:pPr>
            <w:r w:rsidRPr="00405C01">
              <w:rPr>
                <w:rFonts w:asciiTheme="minorHAnsi" w:hAnsiTheme="minorHAnsi"/>
                <w:sz w:val="18"/>
                <w:szCs w:val="18"/>
              </w:rPr>
              <w:t>42.5% of the semester grade</w:t>
            </w:r>
          </w:p>
        </w:tc>
      </w:tr>
      <w:tr w:rsidR="00263A8E" w:rsidRPr="00405C01" w14:paraId="1A84F74E" w14:textId="77777777" w:rsidTr="00DB2DA4">
        <w:tc>
          <w:tcPr>
            <w:tcW w:w="2463" w:type="dxa"/>
          </w:tcPr>
          <w:p w14:paraId="2F443E62" w14:textId="77777777" w:rsidR="00DB2DA4" w:rsidRDefault="00DB2DA4" w:rsidP="00DB2DA4">
            <w:pPr>
              <w:ind w:right="1440"/>
              <w:contextualSpacing/>
              <w:jc w:val="both"/>
              <w:rPr>
                <w:rFonts w:asciiTheme="minorHAnsi" w:hAnsiTheme="minorHAnsi"/>
                <w:sz w:val="18"/>
                <w:szCs w:val="18"/>
              </w:rPr>
            </w:pPr>
          </w:p>
          <w:p w14:paraId="6A2BE5E4" w14:textId="77777777" w:rsidR="00263A8E" w:rsidRPr="00405C01" w:rsidRDefault="00263A8E" w:rsidP="00DB2DA4">
            <w:pPr>
              <w:ind w:right="1440"/>
              <w:contextualSpacing/>
              <w:jc w:val="both"/>
              <w:rPr>
                <w:rFonts w:asciiTheme="minorHAnsi" w:hAnsiTheme="minorHAnsi"/>
                <w:sz w:val="18"/>
                <w:szCs w:val="18"/>
              </w:rPr>
            </w:pPr>
            <w:r w:rsidRPr="00405C01">
              <w:rPr>
                <w:rFonts w:asciiTheme="minorHAnsi" w:hAnsiTheme="minorHAnsi"/>
                <w:sz w:val="18"/>
                <w:szCs w:val="18"/>
              </w:rPr>
              <w:lastRenderedPageBreak/>
              <w:t>Second Quarter Grades</w:t>
            </w:r>
          </w:p>
        </w:tc>
        <w:tc>
          <w:tcPr>
            <w:tcW w:w="3630" w:type="dxa"/>
          </w:tcPr>
          <w:p w14:paraId="6819FCEE" w14:textId="77777777" w:rsidR="00DB2DA4" w:rsidRDefault="00DB2DA4" w:rsidP="00DB2DA4">
            <w:pPr>
              <w:ind w:right="72"/>
              <w:contextualSpacing/>
              <w:jc w:val="both"/>
              <w:rPr>
                <w:rFonts w:asciiTheme="minorHAnsi" w:hAnsiTheme="minorHAnsi"/>
                <w:sz w:val="18"/>
                <w:szCs w:val="18"/>
              </w:rPr>
            </w:pPr>
          </w:p>
          <w:p w14:paraId="311F5823" w14:textId="77777777" w:rsidR="00263A8E" w:rsidRPr="00405C01" w:rsidRDefault="00263A8E" w:rsidP="00DB2DA4">
            <w:pPr>
              <w:ind w:right="72"/>
              <w:contextualSpacing/>
              <w:jc w:val="both"/>
              <w:rPr>
                <w:rFonts w:asciiTheme="minorHAnsi" w:hAnsiTheme="minorHAnsi"/>
                <w:sz w:val="18"/>
                <w:szCs w:val="18"/>
              </w:rPr>
            </w:pPr>
            <w:r w:rsidRPr="00405C01">
              <w:rPr>
                <w:rFonts w:asciiTheme="minorHAnsi" w:hAnsiTheme="minorHAnsi"/>
                <w:sz w:val="18"/>
                <w:szCs w:val="18"/>
              </w:rPr>
              <w:lastRenderedPageBreak/>
              <w:t>42.5 % of the semester grade</w:t>
            </w:r>
          </w:p>
        </w:tc>
      </w:tr>
      <w:tr w:rsidR="00263A8E" w:rsidRPr="00405C01" w14:paraId="229A7CFF" w14:textId="77777777" w:rsidTr="00DB2DA4">
        <w:tc>
          <w:tcPr>
            <w:tcW w:w="2463" w:type="dxa"/>
          </w:tcPr>
          <w:p w14:paraId="7A1034D6" w14:textId="77777777" w:rsidR="00263A8E" w:rsidRPr="00405C01" w:rsidRDefault="00263A8E" w:rsidP="00DB2DA4">
            <w:pPr>
              <w:ind w:right="1440"/>
              <w:contextualSpacing/>
              <w:jc w:val="both"/>
              <w:rPr>
                <w:rFonts w:asciiTheme="minorHAnsi" w:hAnsiTheme="minorHAnsi"/>
                <w:sz w:val="18"/>
                <w:szCs w:val="18"/>
              </w:rPr>
            </w:pPr>
            <w:r w:rsidRPr="00405C01">
              <w:rPr>
                <w:rFonts w:asciiTheme="minorHAnsi" w:hAnsiTheme="minorHAnsi"/>
                <w:sz w:val="18"/>
                <w:szCs w:val="18"/>
              </w:rPr>
              <w:lastRenderedPageBreak/>
              <w:t>Semester Exam</w:t>
            </w:r>
          </w:p>
        </w:tc>
        <w:tc>
          <w:tcPr>
            <w:tcW w:w="3630" w:type="dxa"/>
          </w:tcPr>
          <w:p w14:paraId="5AC7FD36" w14:textId="77777777" w:rsidR="00263A8E" w:rsidRPr="00405C01" w:rsidRDefault="00263A8E" w:rsidP="00DB2DA4">
            <w:pPr>
              <w:ind w:right="1440"/>
              <w:contextualSpacing/>
              <w:jc w:val="both"/>
              <w:rPr>
                <w:rFonts w:asciiTheme="minorHAnsi" w:hAnsiTheme="minorHAnsi"/>
                <w:sz w:val="18"/>
                <w:szCs w:val="18"/>
              </w:rPr>
            </w:pPr>
            <w:r w:rsidRPr="00405C01">
              <w:rPr>
                <w:rFonts w:asciiTheme="minorHAnsi" w:hAnsiTheme="minorHAnsi"/>
                <w:sz w:val="18"/>
                <w:szCs w:val="18"/>
              </w:rPr>
              <w:t>15% of the semester grade</w:t>
            </w:r>
          </w:p>
          <w:p w14:paraId="4549EA0B" w14:textId="77777777" w:rsidR="00263A8E" w:rsidRPr="00405C01" w:rsidRDefault="00263A8E" w:rsidP="00DB2DA4">
            <w:pPr>
              <w:ind w:right="1440"/>
              <w:contextualSpacing/>
              <w:jc w:val="both"/>
              <w:rPr>
                <w:rFonts w:asciiTheme="minorHAnsi" w:hAnsiTheme="minorHAnsi"/>
                <w:sz w:val="18"/>
                <w:szCs w:val="18"/>
              </w:rPr>
            </w:pPr>
          </w:p>
          <w:p w14:paraId="3FA47147" w14:textId="77777777" w:rsidR="00263A8E" w:rsidRPr="00405C01" w:rsidRDefault="00263A8E" w:rsidP="00DB2DA4">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semester exam and is counted as 5% of the semester grade. </w:t>
            </w:r>
          </w:p>
        </w:tc>
      </w:tr>
      <w:tr w:rsidR="00263A8E" w:rsidRPr="00405C01" w14:paraId="42C57BDC" w14:textId="77777777" w:rsidTr="00DB2DA4">
        <w:tc>
          <w:tcPr>
            <w:tcW w:w="2463" w:type="dxa"/>
          </w:tcPr>
          <w:p w14:paraId="1BBA1210" w14:textId="77777777" w:rsidR="00263A8E" w:rsidRPr="00405C01" w:rsidRDefault="00263A8E" w:rsidP="00DB2DA4">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14:paraId="4C53B7F8" w14:textId="77777777" w:rsidR="00263A8E" w:rsidRPr="00405C01" w:rsidRDefault="00263A8E" w:rsidP="00DB2DA4">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14:paraId="2D2D8DCD" w14:textId="77777777" w:rsidR="00263A8E" w:rsidRPr="00405C01" w:rsidRDefault="00263A8E" w:rsidP="00263A8E">
      <w:pPr>
        <w:contextualSpacing/>
        <w:jc w:val="both"/>
        <w:rPr>
          <w:rFonts w:asciiTheme="minorHAnsi" w:hAnsiTheme="minorHAnsi"/>
        </w:rPr>
      </w:pPr>
    </w:p>
    <w:p w14:paraId="47A5B402" w14:textId="77777777" w:rsidR="00263A8E" w:rsidRDefault="00263A8E" w:rsidP="00263A8E">
      <w:pPr>
        <w:contextualSpacing/>
        <w:jc w:val="both"/>
        <w:rPr>
          <w:rFonts w:asciiTheme="minorHAnsi" w:hAnsiTheme="minorHAnsi"/>
        </w:rPr>
      </w:pPr>
    </w:p>
    <w:p w14:paraId="3AF795F5" w14:textId="480933AA" w:rsidR="00263A8E" w:rsidRPr="00405C01" w:rsidRDefault="00263A8E" w:rsidP="00263A8E">
      <w:pPr>
        <w:contextualSpacing/>
        <w:jc w:val="both"/>
        <w:rPr>
          <w:rFonts w:asciiTheme="minorHAnsi" w:hAnsiTheme="minorHAnsi"/>
          <w:b/>
          <w:color w:val="FF0000"/>
        </w:rPr>
      </w:pPr>
      <w:r w:rsidRPr="00405C01">
        <w:rPr>
          <w:rFonts w:asciiTheme="minorHAnsi" w:hAnsiTheme="minorHAnsi"/>
        </w:rPr>
        <w:t>Quarter Grade Assignment Categories will be weighted as follows:</w:t>
      </w:r>
    </w:p>
    <w:p w14:paraId="47409AB1" w14:textId="77777777" w:rsidR="00263A8E" w:rsidRPr="00405C01" w:rsidRDefault="00263A8E" w:rsidP="00263A8E">
      <w:pPr>
        <w:contextualSpacing/>
        <w:jc w:val="both"/>
        <w:rPr>
          <w:rFonts w:asciiTheme="minorHAnsi" w:hAnsiTheme="minorHAnsi"/>
        </w:rPr>
      </w:pPr>
    </w:p>
    <w:tbl>
      <w:tblPr>
        <w:tblW w:w="1029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263A8E" w14:paraId="7F4CA629" w14:textId="77777777" w:rsidTr="00DB2DA4">
        <w:tc>
          <w:tcPr>
            <w:tcW w:w="5148" w:type="dxa"/>
          </w:tcPr>
          <w:p w14:paraId="147B451B" w14:textId="77777777" w:rsidR="00263A8E" w:rsidRDefault="00263A8E" w:rsidP="00DB2DA4">
            <w:pPr>
              <w:pStyle w:val="Normal1"/>
              <w:jc w:val="center"/>
            </w:pPr>
            <w:r>
              <w:rPr>
                <w:b/>
              </w:rPr>
              <w:t>Type of Assignment</w:t>
            </w:r>
          </w:p>
        </w:tc>
        <w:tc>
          <w:tcPr>
            <w:tcW w:w="5148" w:type="dxa"/>
          </w:tcPr>
          <w:p w14:paraId="5816D740" w14:textId="77777777" w:rsidR="00263A8E" w:rsidRDefault="00263A8E" w:rsidP="00DB2DA4">
            <w:pPr>
              <w:pStyle w:val="Normal1"/>
              <w:jc w:val="center"/>
            </w:pPr>
            <w:r>
              <w:rPr>
                <w:b/>
              </w:rPr>
              <w:t>Weighting for Quarter Grade</w:t>
            </w:r>
          </w:p>
        </w:tc>
      </w:tr>
      <w:tr w:rsidR="00263A8E" w14:paraId="26D5B65B" w14:textId="77777777" w:rsidTr="00DB2DA4">
        <w:tc>
          <w:tcPr>
            <w:tcW w:w="5148" w:type="dxa"/>
          </w:tcPr>
          <w:p w14:paraId="3A8F7306" w14:textId="77777777" w:rsidR="00263A8E" w:rsidRDefault="00263A8E" w:rsidP="00DB2DA4">
            <w:pPr>
              <w:pStyle w:val="Normal1"/>
              <w:jc w:val="both"/>
            </w:pPr>
            <w:r>
              <w:t>Content Mastery</w:t>
            </w:r>
          </w:p>
        </w:tc>
        <w:tc>
          <w:tcPr>
            <w:tcW w:w="5148" w:type="dxa"/>
          </w:tcPr>
          <w:p w14:paraId="2C3C7809" w14:textId="77777777" w:rsidR="00263A8E" w:rsidRDefault="00263A8E" w:rsidP="00DB2DA4">
            <w:pPr>
              <w:pStyle w:val="Normal1"/>
              <w:jc w:val="center"/>
            </w:pPr>
            <w:r>
              <w:t>60%</w:t>
            </w:r>
          </w:p>
        </w:tc>
      </w:tr>
      <w:tr w:rsidR="00263A8E" w14:paraId="45894AFB" w14:textId="77777777" w:rsidTr="00DB2DA4">
        <w:tc>
          <w:tcPr>
            <w:tcW w:w="5148" w:type="dxa"/>
          </w:tcPr>
          <w:p w14:paraId="6FC186AA" w14:textId="77777777" w:rsidR="00263A8E" w:rsidRDefault="00263A8E" w:rsidP="00DB2DA4">
            <w:pPr>
              <w:pStyle w:val="Normal1"/>
              <w:jc w:val="both"/>
            </w:pPr>
            <w:r>
              <w:t>Skill Development</w:t>
            </w:r>
          </w:p>
        </w:tc>
        <w:tc>
          <w:tcPr>
            <w:tcW w:w="5148" w:type="dxa"/>
          </w:tcPr>
          <w:p w14:paraId="6E581E24" w14:textId="77777777" w:rsidR="00263A8E" w:rsidRDefault="00263A8E" w:rsidP="00DB2DA4">
            <w:pPr>
              <w:pStyle w:val="Normal1"/>
              <w:jc w:val="center"/>
            </w:pPr>
            <w:r>
              <w:t>30%</w:t>
            </w:r>
          </w:p>
        </w:tc>
      </w:tr>
      <w:tr w:rsidR="00263A8E" w14:paraId="42191D16" w14:textId="77777777" w:rsidTr="00DB2DA4">
        <w:tc>
          <w:tcPr>
            <w:tcW w:w="5148" w:type="dxa"/>
          </w:tcPr>
          <w:p w14:paraId="3F0E5B6C" w14:textId="77777777" w:rsidR="00263A8E" w:rsidRDefault="00263A8E" w:rsidP="00DB2DA4">
            <w:pPr>
              <w:pStyle w:val="Normal1"/>
              <w:jc w:val="both"/>
            </w:pPr>
            <w:r>
              <w:t>Employability Skills</w:t>
            </w:r>
          </w:p>
        </w:tc>
        <w:tc>
          <w:tcPr>
            <w:tcW w:w="5148" w:type="dxa"/>
          </w:tcPr>
          <w:p w14:paraId="24D608B7" w14:textId="77777777" w:rsidR="00263A8E" w:rsidRDefault="00263A8E" w:rsidP="00DB2DA4">
            <w:pPr>
              <w:pStyle w:val="Normal1"/>
              <w:jc w:val="center"/>
            </w:pPr>
            <w:r>
              <w:t>10%</w:t>
            </w:r>
          </w:p>
        </w:tc>
      </w:tr>
    </w:tbl>
    <w:p w14:paraId="587DAF34" w14:textId="77777777" w:rsidR="00263A8E" w:rsidRPr="00405C01" w:rsidRDefault="00263A8E" w:rsidP="00263A8E">
      <w:pPr>
        <w:jc w:val="both"/>
        <w:rPr>
          <w:rFonts w:asciiTheme="minorHAnsi" w:hAnsiTheme="minorHAnsi" w:cs="Tahoma"/>
          <w:b/>
        </w:rPr>
      </w:pPr>
    </w:p>
    <w:p w14:paraId="68B75267" w14:textId="77777777" w:rsidR="00263A8E" w:rsidRPr="00405C01" w:rsidRDefault="00263A8E" w:rsidP="00263A8E">
      <w:pPr>
        <w:ind w:hanging="90"/>
        <w:jc w:val="both"/>
        <w:rPr>
          <w:rFonts w:asciiTheme="minorHAnsi" w:hAnsiTheme="minorHAnsi" w:cs="Tahoma"/>
          <w:color w:val="FF0000"/>
        </w:rPr>
      </w:pPr>
      <w:r w:rsidRPr="00405C01">
        <w:rPr>
          <w:rFonts w:asciiTheme="minorHAnsi" w:hAnsiTheme="minorHAnsi" w:cs="Tahoma"/>
          <w:b/>
        </w:rPr>
        <w:t>Citizenship Policy:</w:t>
      </w:r>
      <w:r w:rsidRPr="00405C01">
        <w:rPr>
          <w:rFonts w:asciiTheme="minorHAnsi" w:hAnsiTheme="minorHAnsi" w:cs="Tahoma"/>
          <w:color w:val="FF0000"/>
        </w:rPr>
        <w:t xml:space="preserve"> </w:t>
      </w:r>
    </w:p>
    <w:p w14:paraId="5BE12490" w14:textId="77777777" w:rsidR="00263A8E" w:rsidRPr="00405C01" w:rsidRDefault="00263A8E" w:rsidP="00263A8E">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 grade:</w:t>
      </w:r>
    </w:p>
    <w:p w14:paraId="67449EC6" w14:textId="77777777" w:rsidR="00263A8E" w:rsidRPr="00405C01" w:rsidRDefault="00263A8E" w:rsidP="00263A8E">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263A8E" w:rsidRPr="00405C01" w14:paraId="660E822E" w14:textId="77777777" w:rsidTr="00DB2DA4">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F270" w14:textId="77777777" w:rsidR="00263A8E" w:rsidRPr="00405C01" w:rsidRDefault="00263A8E" w:rsidP="00DB2DA4">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14:paraId="69E08ABA" w14:textId="77777777" w:rsidR="00263A8E" w:rsidRPr="00405C01" w:rsidRDefault="00263A8E" w:rsidP="00DB2DA4">
            <w:pPr>
              <w:jc w:val="center"/>
              <w:rPr>
                <w:rFonts w:asciiTheme="minorHAnsi" w:hAnsiTheme="minorHAnsi"/>
                <w:b/>
                <w:bCs/>
                <w:sz w:val="16"/>
                <w:szCs w:val="16"/>
              </w:rPr>
            </w:pPr>
            <w:r w:rsidRPr="00405C01">
              <w:rPr>
                <w:rFonts w:asciiTheme="minorHAnsi" w:hAnsiTheme="minorHAnsi"/>
                <w:b/>
                <w:bCs/>
                <w:sz w:val="16"/>
                <w:szCs w:val="16"/>
              </w:rPr>
              <w:t xml:space="preserve">Outstanding </w:t>
            </w:r>
          </w:p>
          <w:p w14:paraId="6636EBD1" w14:textId="77777777" w:rsidR="00263A8E" w:rsidRPr="00405C01" w:rsidRDefault="00263A8E" w:rsidP="00DB2DA4">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14:paraId="6401A07E" w14:textId="77777777" w:rsidR="00263A8E" w:rsidRPr="00405C01" w:rsidRDefault="00263A8E" w:rsidP="00DB2DA4">
            <w:pPr>
              <w:jc w:val="center"/>
              <w:rPr>
                <w:rFonts w:asciiTheme="minorHAnsi" w:hAnsiTheme="minorHAnsi"/>
                <w:b/>
                <w:bCs/>
                <w:sz w:val="16"/>
                <w:szCs w:val="16"/>
              </w:rPr>
            </w:pPr>
            <w:r w:rsidRPr="00405C01">
              <w:rPr>
                <w:rFonts w:asciiTheme="minorHAnsi" w:hAnsiTheme="minorHAnsi"/>
                <w:b/>
                <w:bCs/>
                <w:sz w:val="16"/>
                <w:szCs w:val="16"/>
              </w:rPr>
              <w:t>Satisfactory</w:t>
            </w:r>
          </w:p>
          <w:p w14:paraId="2D76ED5F" w14:textId="77777777" w:rsidR="00263A8E" w:rsidRPr="00405C01" w:rsidRDefault="00263A8E" w:rsidP="00DB2DA4">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14:paraId="467D290F" w14:textId="77777777" w:rsidR="00263A8E" w:rsidRPr="00405C01" w:rsidRDefault="00263A8E" w:rsidP="00DB2DA4">
            <w:pPr>
              <w:jc w:val="center"/>
              <w:rPr>
                <w:rFonts w:asciiTheme="minorHAnsi" w:hAnsiTheme="minorHAnsi"/>
                <w:b/>
                <w:bCs/>
                <w:sz w:val="16"/>
                <w:szCs w:val="16"/>
              </w:rPr>
            </w:pPr>
            <w:r w:rsidRPr="00405C01">
              <w:rPr>
                <w:rFonts w:asciiTheme="minorHAnsi" w:hAnsiTheme="minorHAnsi"/>
                <w:b/>
                <w:bCs/>
                <w:sz w:val="16"/>
                <w:szCs w:val="16"/>
              </w:rPr>
              <w:t>Needs Improvement</w:t>
            </w:r>
          </w:p>
          <w:p w14:paraId="4A9CEC3B" w14:textId="77777777" w:rsidR="00263A8E" w:rsidRPr="00405C01" w:rsidRDefault="00263A8E" w:rsidP="00DB2DA4">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14:paraId="011F6DBA" w14:textId="77777777" w:rsidR="00263A8E" w:rsidRPr="00405C01" w:rsidRDefault="00263A8E" w:rsidP="00DB2DA4">
            <w:pPr>
              <w:jc w:val="center"/>
              <w:rPr>
                <w:rFonts w:asciiTheme="minorHAnsi" w:hAnsiTheme="minorHAnsi"/>
                <w:b/>
                <w:bCs/>
                <w:sz w:val="16"/>
                <w:szCs w:val="16"/>
              </w:rPr>
            </w:pPr>
            <w:r w:rsidRPr="00405C01">
              <w:rPr>
                <w:rFonts w:asciiTheme="minorHAnsi" w:hAnsiTheme="minorHAnsi"/>
                <w:b/>
                <w:bCs/>
                <w:sz w:val="16"/>
                <w:szCs w:val="16"/>
              </w:rPr>
              <w:t>Unsatisfactory</w:t>
            </w:r>
          </w:p>
          <w:p w14:paraId="2DC12754" w14:textId="77777777" w:rsidR="00263A8E" w:rsidRPr="00405C01" w:rsidRDefault="00263A8E" w:rsidP="00DB2DA4">
            <w:pPr>
              <w:jc w:val="center"/>
              <w:rPr>
                <w:rFonts w:asciiTheme="minorHAnsi" w:hAnsiTheme="minorHAnsi"/>
                <w:b/>
                <w:bCs/>
                <w:sz w:val="16"/>
                <w:szCs w:val="16"/>
              </w:rPr>
            </w:pPr>
          </w:p>
        </w:tc>
      </w:tr>
      <w:tr w:rsidR="00263A8E" w:rsidRPr="00405C01" w14:paraId="1685A2B1" w14:textId="77777777" w:rsidTr="00DB2DA4">
        <w:trPr>
          <w:trHeight w:val="1385"/>
        </w:trPr>
        <w:tc>
          <w:tcPr>
            <w:tcW w:w="1627" w:type="dxa"/>
            <w:tcBorders>
              <w:top w:val="nil"/>
              <w:left w:val="single" w:sz="4" w:space="0" w:color="000000"/>
              <w:bottom w:val="single" w:sz="4" w:space="0" w:color="000000"/>
              <w:right w:val="single" w:sz="4" w:space="0" w:color="000000"/>
            </w:tcBorders>
            <w:vAlign w:val="center"/>
          </w:tcPr>
          <w:p w14:paraId="55A4FAAF" w14:textId="77777777" w:rsidR="00263A8E" w:rsidRPr="00405C01" w:rsidRDefault="00263A8E" w:rsidP="00DB2DA4">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14:paraId="3531F72C"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14:paraId="58E42687"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 xml:space="preserve">Engages in class activities, but 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14:paraId="43A6F730"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14:paraId="7765C6B9"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263A8E" w:rsidRPr="00405C01" w14:paraId="55C9E011" w14:textId="77777777" w:rsidTr="00DB2DA4">
        <w:trPr>
          <w:trHeight w:val="980"/>
        </w:trPr>
        <w:tc>
          <w:tcPr>
            <w:tcW w:w="1627" w:type="dxa"/>
            <w:tcBorders>
              <w:top w:val="nil"/>
              <w:left w:val="single" w:sz="4" w:space="0" w:color="000000"/>
              <w:bottom w:val="single" w:sz="4" w:space="0" w:color="000000"/>
              <w:right w:val="single" w:sz="4" w:space="0" w:color="000000"/>
            </w:tcBorders>
            <w:vAlign w:val="center"/>
          </w:tcPr>
          <w:p w14:paraId="1FBF20F7" w14:textId="77777777" w:rsidR="00263A8E" w:rsidRPr="00405C01" w:rsidRDefault="00263A8E" w:rsidP="00DB2DA4">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14:paraId="02607435"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14:paraId="4956CBE0"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14:paraId="21D83A2E"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14:paraId="7F3CAD1B"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263A8E" w:rsidRPr="00405C01" w14:paraId="4EB60EE2" w14:textId="77777777" w:rsidTr="00DB2DA4">
        <w:trPr>
          <w:trHeight w:val="1610"/>
        </w:trPr>
        <w:tc>
          <w:tcPr>
            <w:tcW w:w="1627" w:type="dxa"/>
            <w:tcBorders>
              <w:top w:val="nil"/>
              <w:left w:val="single" w:sz="4" w:space="0" w:color="000000"/>
              <w:bottom w:val="single" w:sz="4" w:space="0" w:color="000000"/>
              <w:right w:val="single" w:sz="4" w:space="0" w:color="000000"/>
            </w:tcBorders>
            <w:vAlign w:val="center"/>
          </w:tcPr>
          <w:p w14:paraId="3CA5BE5F" w14:textId="77777777" w:rsidR="00263A8E" w:rsidRPr="00405C01" w:rsidRDefault="00263A8E" w:rsidP="00DB2DA4">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14:paraId="3D852651"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Consistently respectful of both classmates and adults; takes responsibility for individual actions; consistently complies with school and classroom rules.</w:t>
            </w:r>
          </w:p>
        </w:tc>
        <w:tc>
          <w:tcPr>
            <w:tcW w:w="1878" w:type="dxa"/>
            <w:tcBorders>
              <w:top w:val="nil"/>
              <w:left w:val="nil"/>
              <w:bottom w:val="single" w:sz="4" w:space="0" w:color="000000"/>
              <w:right w:val="single" w:sz="4" w:space="0" w:color="000000"/>
            </w:tcBorders>
          </w:tcPr>
          <w:p w14:paraId="381BC92B"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14:paraId="1D014500"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14:paraId="54C0C453" w14:textId="77777777" w:rsidR="00263A8E" w:rsidRPr="00405C01" w:rsidRDefault="00263A8E" w:rsidP="00DB2DA4">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14:paraId="02388E41" w14:textId="77777777" w:rsidR="00263A8E" w:rsidRPr="00405C01" w:rsidRDefault="00263A8E" w:rsidP="00DB2DA4">
            <w:pPr>
              <w:rPr>
                <w:rFonts w:asciiTheme="minorHAnsi" w:hAnsiTheme="minorHAnsi"/>
                <w:sz w:val="16"/>
                <w:szCs w:val="16"/>
              </w:rPr>
            </w:pPr>
            <w:r w:rsidRPr="00405C01">
              <w:rPr>
                <w:rFonts w:asciiTheme="minorHAnsi" w:hAnsiTheme="minorHAnsi"/>
                <w:bCs/>
                <w:sz w:val="16"/>
                <w:szCs w:val="16"/>
              </w:rPr>
              <w:t>Plagiarism / Academic Dishonesty</w:t>
            </w:r>
          </w:p>
        </w:tc>
      </w:tr>
    </w:tbl>
    <w:p w14:paraId="3965C195" w14:textId="77777777" w:rsidR="00263A8E" w:rsidRPr="00405C01" w:rsidRDefault="00263A8E" w:rsidP="00263A8E">
      <w:pPr>
        <w:ind w:right="1440"/>
        <w:rPr>
          <w:rFonts w:asciiTheme="minorHAnsi" w:hAnsiTheme="minorHAnsi"/>
          <w:b/>
          <w:bCs/>
        </w:rPr>
      </w:pPr>
    </w:p>
    <w:p w14:paraId="0FC03491" w14:textId="77777777" w:rsidR="00263A8E" w:rsidRPr="00405C01" w:rsidRDefault="00263A8E" w:rsidP="00263A8E">
      <w:pPr>
        <w:ind w:right="1440"/>
        <w:rPr>
          <w:rFonts w:asciiTheme="minorHAnsi" w:hAnsiTheme="minorHAnsi"/>
          <w:b/>
          <w:bCs/>
        </w:rPr>
      </w:pPr>
      <w:r w:rsidRPr="00405C01">
        <w:rPr>
          <w:rFonts w:asciiTheme="minorHAnsi" w:hAnsiTheme="minorHAnsi"/>
          <w:b/>
          <w:bCs/>
        </w:rPr>
        <w:t>Student citizenship grades are reported as follows:</w:t>
      </w:r>
    </w:p>
    <w:p w14:paraId="5BAD646F" w14:textId="77777777" w:rsidR="00263A8E" w:rsidRPr="00405C01" w:rsidRDefault="00263A8E" w:rsidP="00263A8E">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 xml:space="preserve">Outstanding </w:t>
      </w:r>
    </w:p>
    <w:p w14:paraId="25F2D449" w14:textId="77777777" w:rsidR="00263A8E" w:rsidRPr="00405C01" w:rsidRDefault="00263A8E" w:rsidP="00263A8E">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 xml:space="preserve">Satisfactory citizenship </w:t>
      </w:r>
    </w:p>
    <w:p w14:paraId="6FC6C5D0" w14:textId="77777777" w:rsidR="00263A8E" w:rsidRPr="00405C01" w:rsidRDefault="00263A8E" w:rsidP="00263A8E">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 xml:space="preserve">Needs Improvement </w:t>
      </w:r>
    </w:p>
    <w:p w14:paraId="379FBFD6" w14:textId="77777777" w:rsidR="00263A8E" w:rsidRPr="00405C01" w:rsidRDefault="00263A8E" w:rsidP="00263A8E">
      <w:pPr>
        <w:ind w:left="1440" w:right="1440"/>
        <w:rPr>
          <w:rFonts w:asciiTheme="minorHAnsi" w:hAnsiTheme="minorHAnsi"/>
          <w:bCs/>
          <w:color w:val="0070C0"/>
        </w:rPr>
      </w:pPr>
      <w:r w:rsidRPr="00405C01">
        <w:rPr>
          <w:rFonts w:asciiTheme="minorHAnsi" w:hAnsiTheme="minorHAnsi"/>
          <w:bCs/>
        </w:rPr>
        <w:tab/>
        <w:t>U</w:t>
      </w:r>
      <w:r w:rsidRPr="00405C01">
        <w:rPr>
          <w:rFonts w:asciiTheme="minorHAnsi" w:hAnsiTheme="minorHAnsi"/>
          <w:bCs/>
        </w:rPr>
        <w:tab/>
        <w:t>=</w:t>
      </w:r>
      <w:r w:rsidRPr="00405C01">
        <w:rPr>
          <w:rFonts w:asciiTheme="minorHAnsi" w:hAnsiTheme="minorHAnsi"/>
          <w:bCs/>
        </w:rPr>
        <w:tab/>
        <w:t xml:space="preserve">Unsatisfactory citizenship </w:t>
      </w:r>
    </w:p>
    <w:p w14:paraId="224939A5" w14:textId="77777777" w:rsidR="00263A8E" w:rsidRDefault="00263A8E" w:rsidP="00263A8E">
      <w:pPr>
        <w:rPr>
          <w:rFonts w:asciiTheme="minorHAnsi" w:hAnsiTheme="minorHAnsi" w:cs="Tahoma"/>
          <w:b/>
        </w:rPr>
      </w:pPr>
    </w:p>
    <w:p w14:paraId="6E352902" w14:textId="77777777" w:rsidR="00263A8E" w:rsidRDefault="00263A8E" w:rsidP="00263A8E">
      <w:pPr>
        <w:rPr>
          <w:rFonts w:asciiTheme="minorHAnsi" w:hAnsiTheme="minorHAnsi" w:cs="Tahoma"/>
          <w:b/>
        </w:rPr>
      </w:pPr>
    </w:p>
    <w:p w14:paraId="5FD0A0DB" w14:textId="77777777" w:rsidR="00DB2DA4" w:rsidRDefault="00DB2DA4" w:rsidP="00263A8E">
      <w:pPr>
        <w:rPr>
          <w:rFonts w:asciiTheme="minorHAnsi" w:hAnsiTheme="minorHAnsi" w:cs="Tahoma"/>
          <w:b/>
        </w:rPr>
      </w:pPr>
    </w:p>
    <w:p w14:paraId="61B7ECF7" w14:textId="77777777" w:rsidR="00DB2DA4" w:rsidRDefault="00DB2DA4" w:rsidP="00263A8E">
      <w:pPr>
        <w:rPr>
          <w:rFonts w:asciiTheme="minorHAnsi" w:hAnsiTheme="minorHAnsi" w:cs="Tahoma"/>
          <w:b/>
        </w:rPr>
      </w:pPr>
    </w:p>
    <w:p w14:paraId="240FEE9B" w14:textId="77777777" w:rsidR="00DB2DA4" w:rsidRDefault="00DB2DA4" w:rsidP="00263A8E">
      <w:pPr>
        <w:rPr>
          <w:rFonts w:asciiTheme="minorHAnsi" w:hAnsiTheme="minorHAnsi" w:cs="Tahoma"/>
          <w:b/>
        </w:rPr>
      </w:pPr>
    </w:p>
    <w:p w14:paraId="0873292A" w14:textId="77777777" w:rsidR="00263A8E" w:rsidRPr="00405C01" w:rsidRDefault="00263A8E" w:rsidP="00263A8E">
      <w:pPr>
        <w:rPr>
          <w:rFonts w:asciiTheme="minorHAnsi" w:hAnsiTheme="minorHAnsi"/>
        </w:rPr>
      </w:pPr>
      <w:r w:rsidRPr="00405C01">
        <w:rPr>
          <w:rFonts w:asciiTheme="minorHAnsi" w:hAnsiTheme="minorHAnsi" w:cs="Tahoma"/>
          <w:b/>
        </w:rPr>
        <w:t>Behavior Expectations:</w:t>
      </w:r>
      <w:r w:rsidRPr="00405C01">
        <w:rPr>
          <w:rFonts w:asciiTheme="minorHAnsi" w:hAnsiTheme="minorHAnsi"/>
        </w:rPr>
        <w:t xml:space="preserve"> </w:t>
      </w:r>
    </w:p>
    <w:p w14:paraId="44FEF86A" w14:textId="77777777" w:rsidR="00263A8E" w:rsidRPr="00405C01" w:rsidRDefault="00263A8E" w:rsidP="00263A8E">
      <w:pPr>
        <w:jc w:val="both"/>
        <w:rPr>
          <w:rFonts w:asciiTheme="minorHAnsi" w:hAnsiTheme="minorHAnsi"/>
        </w:rPr>
      </w:pPr>
      <w:r w:rsidRPr="00405C01">
        <w:rPr>
          <w:rFonts w:asciiTheme="minorHAnsi" w:hAnsiTheme="minorHAnsi"/>
        </w:rPr>
        <w:t>It is a goal of West Tech Academy to create a college-like atmosphere where students, staff, teachers, and administration interact in a collaborative, professional, and responsible manner.   Basic behavioral guidelines include:</w:t>
      </w:r>
    </w:p>
    <w:p w14:paraId="048CD147" w14:textId="77777777" w:rsidR="00263A8E" w:rsidRPr="00405C01" w:rsidRDefault="00263A8E" w:rsidP="00263A8E">
      <w:pPr>
        <w:pStyle w:val="ListParagraph"/>
        <w:numPr>
          <w:ilvl w:val="0"/>
          <w:numId w:val="4"/>
        </w:numPr>
        <w:jc w:val="both"/>
        <w:rPr>
          <w:rFonts w:asciiTheme="minorHAnsi" w:hAnsiTheme="minorHAnsi"/>
          <w:color w:val="000000"/>
          <w:sz w:val="24"/>
        </w:rPr>
      </w:pPr>
      <w:r w:rsidRPr="00405C01">
        <w:rPr>
          <w:rFonts w:asciiTheme="minorHAnsi" w:hAnsiTheme="minorHAnsi"/>
          <w:color w:val="000000"/>
          <w:sz w:val="24"/>
        </w:rPr>
        <w:t>Students will not interfere with teacher instruction.</w:t>
      </w:r>
    </w:p>
    <w:p w14:paraId="2945514F" w14:textId="77777777" w:rsidR="00263A8E" w:rsidRPr="00405C01" w:rsidRDefault="00263A8E" w:rsidP="00263A8E">
      <w:pPr>
        <w:pStyle w:val="ListParagraph"/>
        <w:numPr>
          <w:ilvl w:val="0"/>
          <w:numId w:val="4"/>
        </w:numPr>
        <w:jc w:val="both"/>
        <w:rPr>
          <w:rFonts w:asciiTheme="minorHAnsi" w:hAnsiTheme="minorHAnsi"/>
          <w:color w:val="000000"/>
          <w:sz w:val="24"/>
        </w:rPr>
      </w:pPr>
      <w:r w:rsidRPr="00405C01">
        <w:rPr>
          <w:rFonts w:asciiTheme="minorHAnsi" w:hAnsiTheme="minorHAnsi"/>
          <w:color w:val="000000"/>
          <w:sz w:val="24"/>
        </w:rPr>
        <w:t>Students will not interfere with another student’s learning.</w:t>
      </w:r>
    </w:p>
    <w:p w14:paraId="634D063C" w14:textId="77777777" w:rsidR="00263A8E" w:rsidRPr="00405C01" w:rsidRDefault="00263A8E" w:rsidP="00263A8E">
      <w:pPr>
        <w:pStyle w:val="ListParagraph"/>
        <w:numPr>
          <w:ilvl w:val="0"/>
          <w:numId w:val="4"/>
        </w:numPr>
        <w:jc w:val="both"/>
        <w:rPr>
          <w:rFonts w:asciiTheme="minorHAnsi" w:hAnsiTheme="minorHAnsi"/>
          <w:color w:val="000000"/>
          <w:sz w:val="24"/>
        </w:rPr>
      </w:pPr>
      <w:r w:rsidRPr="00405C01">
        <w:rPr>
          <w:rFonts w:asciiTheme="minorHAnsi" w:hAnsiTheme="minorHAnsi"/>
          <w:color w:val="000000"/>
          <w:sz w:val="24"/>
        </w:rPr>
        <w:t>Students will not engage in behaviors that are not in their best interest, the best interest of others, or in the best interest of West Tech Academy.</w:t>
      </w:r>
    </w:p>
    <w:p w14:paraId="1CF51107" w14:textId="77777777" w:rsidR="00263A8E" w:rsidRPr="00405C01" w:rsidRDefault="00263A8E" w:rsidP="00263A8E">
      <w:pPr>
        <w:pStyle w:val="ListParagraph"/>
        <w:numPr>
          <w:ilvl w:val="0"/>
          <w:numId w:val="4"/>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p>
    <w:p w14:paraId="009AFC3C" w14:textId="77777777" w:rsidR="00263A8E" w:rsidRPr="00405C01" w:rsidRDefault="00263A8E" w:rsidP="00263A8E">
      <w:pPr>
        <w:pStyle w:val="ListParagraph"/>
        <w:numPr>
          <w:ilvl w:val="0"/>
          <w:numId w:val="4"/>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14:paraId="54CB303C" w14:textId="77777777" w:rsidR="00263A8E" w:rsidRPr="00405C01" w:rsidRDefault="00263A8E" w:rsidP="00263A8E">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 xml:space="preserve">Students and parents are responsible for reviewing the CCSD Student Behavior Guidelines/Honor Code/AUP, the WCTA Student Handbook, and the WCTA Tardy Policy. </w:t>
      </w:r>
    </w:p>
    <w:p w14:paraId="12064E9C" w14:textId="77777777" w:rsidR="00263A8E" w:rsidRPr="00405C01" w:rsidRDefault="00263A8E" w:rsidP="00263A8E">
      <w:pPr>
        <w:rPr>
          <w:rFonts w:asciiTheme="minorHAnsi" w:hAnsiTheme="minorHAnsi"/>
          <w:b/>
        </w:rPr>
      </w:pPr>
    </w:p>
    <w:p w14:paraId="17026954" w14:textId="77777777" w:rsidR="00263A8E" w:rsidRPr="00405C01" w:rsidRDefault="00263A8E" w:rsidP="00263A8E">
      <w:pPr>
        <w:rPr>
          <w:rFonts w:asciiTheme="minorHAnsi" w:eastAsiaTheme="minorHAnsi" w:hAnsiTheme="minorHAnsi" w:cs="Tahoma"/>
        </w:rPr>
      </w:pPr>
      <w:r w:rsidRPr="00405C01">
        <w:rPr>
          <w:rFonts w:asciiTheme="minorHAnsi" w:hAnsiTheme="minorHAnsi"/>
          <w:b/>
        </w:rPr>
        <w:t>Makeup Work / Late Work</w:t>
      </w:r>
      <w:r w:rsidRPr="00405C01">
        <w:rPr>
          <w:rFonts w:asciiTheme="minorHAnsi" w:eastAsiaTheme="minorHAnsi" w:hAnsiTheme="minorHAnsi" w:cs="Tahoma"/>
        </w:rPr>
        <w:t xml:space="preserve"> </w:t>
      </w:r>
    </w:p>
    <w:p w14:paraId="23704C49" w14:textId="77777777" w:rsidR="00DB2DA4" w:rsidRPr="00881B4B" w:rsidRDefault="00263A8E" w:rsidP="00DB2DA4">
      <w:pPr>
        <w:rPr>
          <w:rFonts w:ascii="Calibri" w:eastAsia="Calibri" w:hAnsi="Calibri" w:cs="Tahoma"/>
          <w:b/>
        </w:rPr>
      </w:pPr>
      <w:r w:rsidRPr="00DB2DA4">
        <w:rPr>
          <w:rFonts w:asciiTheme="minorHAnsi" w:eastAsiaTheme="minorHAnsi" w:hAnsiTheme="minorHAnsi" w:cs="Tahoma"/>
          <w:b/>
        </w:rPr>
        <w:t>All assignments are due at the beginning of the period on the established due date.</w:t>
      </w:r>
      <w:r w:rsidR="00DB2DA4">
        <w:rPr>
          <w:rFonts w:asciiTheme="minorHAnsi" w:eastAsiaTheme="minorHAnsi" w:hAnsiTheme="minorHAnsi" w:cs="Tahoma"/>
        </w:rPr>
        <w:t xml:space="preserve">  </w:t>
      </w:r>
      <w:r w:rsidR="00DB2DA4" w:rsidRPr="00881B4B">
        <w:rPr>
          <w:rFonts w:ascii="Calibri" w:eastAsia="Calibri" w:hAnsi="Calibri" w:cs="Tahoma"/>
          <w:b/>
        </w:rPr>
        <w:t>You may NOT print your assignment in class.  It is your responsibility to go to the library, or a classroom, before school in order to print and to come to class prepared.</w:t>
      </w:r>
    </w:p>
    <w:p w14:paraId="626B65E9" w14:textId="77777777" w:rsidR="00263A8E" w:rsidRPr="00405C01" w:rsidRDefault="00263A8E" w:rsidP="00263A8E">
      <w:pPr>
        <w:rPr>
          <w:rFonts w:asciiTheme="minorHAnsi" w:eastAsiaTheme="minorHAnsi" w:hAnsiTheme="minorHAnsi" w:cs="Tahoma"/>
        </w:rPr>
      </w:pPr>
    </w:p>
    <w:p w14:paraId="4D318C1D" w14:textId="77777777" w:rsidR="00263A8E" w:rsidRPr="00405C01" w:rsidRDefault="00263A8E" w:rsidP="00263A8E">
      <w:pPr>
        <w:rPr>
          <w:rFonts w:asciiTheme="minorHAnsi" w:eastAsiaTheme="minorHAnsi" w:hAnsiTheme="minorHAnsi" w:cs="Tahoma"/>
        </w:rPr>
      </w:pPr>
      <w:r w:rsidRPr="00405C01">
        <w:rPr>
          <w:rFonts w:asciiTheme="minorHAnsi" w:eastAsiaTheme="minorHAnsi" w:hAnsiTheme="minorHAnsi" w:cs="Tahom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  </w:t>
      </w:r>
    </w:p>
    <w:p w14:paraId="3B7628FD" w14:textId="77777777" w:rsidR="00DB2DA4" w:rsidRPr="00881B4B" w:rsidRDefault="00DB2DA4" w:rsidP="00DB2DA4">
      <w:pPr>
        <w:rPr>
          <w:rFonts w:ascii="Calibri" w:eastAsia="Calibri" w:hAnsi="Calibri" w:cs="Tahoma"/>
          <w:b/>
        </w:rPr>
      </w:pPr>
    </w:p>
    <w:p w14:paraId="3F0F4BC0" w14:textId="77777777" w:rsidR="00DB2DA4" w:rsidRPr="00881B4B" w:rsidRDefault="00DB2DA4" w:rsidP="00DB2DA4">
      <w:pPr>
        <w:rPr>
          <w:rFonts w:ascii="Calibri" w:eastAsia="Calibri" w:hAnsi="Calibri" w:cs="Tahoma"/>
          <w:b/>
        </w:rPr>
      </w:pPr>
      <w:r w:rsidRPr="00881B4B">
        <w:rPr>
          <w:rFonts w:ascii="Calibri" w:hAnsi="Calibri" w:cs="Calibri"/>
          <w:b/>
        </w:rPr>
        <w:t>Any graded assignment that is submitted beyond the three days allocated for make-up work will be considered late work.</w:t>
      </w:r>
      <w:r w:rsidRPr="00881B4B">
        <w:rPr>
          <w:rFonts w:ascii="Calibri" w:eastAsia="Calibri" w:hAnsi="Calibri" w:cs="Calibri"/>
          <w:b/>
        </w:rPr>
        <w:t xml:space="preserve">  </w:t>
      </w:r>
      <w:r w:rsidRPr="00881B4B">
        <w:rPr>
          <w:rFonts w:ascii="Calibri" w:eastAsia="Calibri" w:hAnsi="Calibri" w:cs="Tahoma"/>
          <w:b/>
        </w:rPr>
        <w:t xml:space="preserve">Late work will be accepted up to the preparation of the unit test for reduced points.  </w:t>
      </w:r>
      <w:r w:rsidRPr="00881B4B">
        <w:rPr>
          <w:rFonts w:ascii="Calibri" w:eastAsia="Calibri" w:hAnsi="Calibri" w:cs="Tahoma"/>
          <w:b/>
          <w:u w:val="single"/>
        </w:rPr>
        <w:t>NO WORK will be accepted after it has been tested upon so please be aware of due dates</w:t>
      </w:r>
      <w:r w:rsidRPr="00881B4B">
        <w:rPr>
          <w:rFonts w:ascii="Calibri" w:eastAsia="Calibri" w:hAnsi="Calibri" w:cs="Tahoma"/>
          <w:b/>
        </w:rPr>
        <w:t xml:space="preserve">.   </w:t>
      </w:r>
    </w:p>
    <w:p w14:paraId="05280443" w14:textId="77777777" w:rsidR="00263A8E" w:rsidRPr="00405C01" w:rsidRDefault="00263A8E" w:rsidP="00263A8E">
      <w:pPr>
        <w:rPr>
          <w:rFonts w:asciiTheme="minorHAnsi" w:eastAsiaTheme="minorHAnsi" w:hAnsiTheme="minorHAnsi" w:cs="Tahoma"/>
        </w:rPr>
      </w:pPr>
    </w:p>
    <w:p w14:paraId="36A615D5" w14:textId="77777777" w:rsidR="00DB2DA4" w:rsidRPr="00881B4B" w:rsidRDefault="00DB2DA4" w:rsidP="00DB2DA4">
      <w:pPr>
        <w:rPr>
          <w:rFonts w:ascii="Calibri" w:eastAsia="Calibri" w:hAnsi="Calibri" w:cs="Tahoma"/>
          <w:b/>
        </w:rPr>
      </w:pPr>
      <w:r w:rsidRPr="00881B4B">
        <w:rPr>
          <w:rFonts w:ascii="Calibri" w:eastAsia="Calibri" w:hAnsi="Calibri" w:cs="Tahoma"/>
          <w:b/>
        </w:rPr>
        <w:t>The Class Calendar</w:t>
      </w:r>
    </w:p>
    <w:p w14:paraId="1CA04DDE" w14:textId="77777777" w:rsidR="00DB2DA4" w:rsidRPr="00881B4B" w:rsidRDefault="00DB2DA4" w:rsidP="00DB2DA4">
      <w:pPr>
        <w:rPr>
          <w:rFonts w:ascii="Calibri" w:eastAsia="Calibri" w:hAnsi="Calibri" w:cs="Tahoma"/>
          <w:b/>
        </w:rPr>
      </w:pPr>
      <w:r w:rsidRPr="00881B4B">
        <w:rPr>
          <w:rFonts w:ascii="Calibri" w:eastAsia="Calibri" w:hAnsi="Calibri" w:cs="Tahoma"/>
          <w:b/>
        </w:rPr>
        <w:t>In U.S. History AP it will be your responsibility to check the website calendar daily for assignments, tests, or announcements.  There will be a calendar just for your class that will outline the class activities and homework</w:t>
      </w:r>
      <w:r w:rsidRPr="00881B4B">
        <w:rPr>
          <w:rFonts w:ascii="Calibri" w:eastAsia="Calibri" w:hAnsi="Calibri" w:cs="Tahoma"/>
          <w:b/>
          <w:sz w:val="28"/>
          <w:szCs w:val="28"/>
          <w:u w:val="single"/>
        </w:rPr>
        <w:t>.  If you are absent please check this site and follow up with any questions you may have with your instructor.</w:t>
      </w:r>
      <w:r w:rsidRPr="00881B4B">
        <w:rPr>
          <w:rFonts w:ascii="Calibri" w:eastAsia="Calibri" w:hAnsi="Calibri" w:cs="Tahoma"/>
          <w:b/>
        </w:rPr>
        <w:t xml:space="preserve">  Mrs. Casolari follows the three-day rule outlined by CCSD.</w:t>
      </w:r>
    </w:p>
    <w:p w14:paraId="4CD80E0C" w14:textId="77777777" w:rsidR="00DB2DA4" w:rsidRPr="00881B4B" w:rsidRDefault="00DB2DA4" w:rsidP="00DB2DA4">
      <w:pPr>
        <w:rPr>
          <w:rFonts w:ascii="Calibri" w:eastAsia="Calibri" w:hAnsi="Calibri" w:cs="Tahoma"/>
          <w:b/>
        </w:rPr>
      </w:pPr>
    </w:p>
    <w:p w14:paraId="179FB861" w14:textId="77777777" w:rsidR="00DB2DA4" w:rsidRPr="00881B4B" w:rsidRDefault="00DB2DA4" w:rsidP="00DB2DA4">
      <w:pPr>
        <w:rPr>
          <w:rFonts w:ascii="Calibri" w:hAnsi="Calibri" w:cs="Tahoma"/>
          <w:b/>
        </w:rPr>
      </w:pPr>
      <w:r w:rsidRPr="00881B4B">
        <w:rPr>
          <w:rFonts w:ascii="Calibri" w:hAnsi="Calibri" w:cs="Tahoma"/>
          <w:b/>
        </w:rPr>
        <w:t>If you are absent from class on the day of a project or quiz please email the instructor to make arrangements.  If possible, prior notice is appreciated.  When working on a group project, students must communicate with peers/teacher if they will miss presentation day.  If no communication is given, presentation points will be lost.</w:t>
      </w:r>
    </w:p>
    <w:p w14:paraId="6710F2B1" w14:textId="77777777" w:rsidR="00263A8E" w:rsidRPr="00405C01" w:rsidRDefault="00263A8E" w:rsidP="00263A8E">
      <w:pPr>
        <w:rPr>
          <w:rFonts w:asciiTheme="minorHAnsi" w:hAnsiTheme="minorHAnsi" w:cs="Tahoma"/>
          <w:b/>
        </w:rPr>
      </w:pPr>
    </w:p>
    <w:p w14:paraId="103B6E42" w14:textId="77777777" w:rsidR="00263A8E" w:rsidRPr="00405C01" w:rsidRDefault="00263A8E" w:rsidP="00263A8E">
      <w:pPr>
        <w:rPr>
          <w:rFonts w:asciiTheme="minorHAnsi" w:hAnsiTheme="minorHAnsi" w:cs="Tahoma"/>
          <w:b/>
        </w:rPr>
      </w:pPr>
    </w:p>
    <w:p w14:paraId="53019A6A" w14:textId="77777777" w:rsidR="00263A8E" w:rsidRPr="00405C01" w:rsidRDefault="00263A8E" w:rsidP="00263A8E">
      <w:pPr>
        <w:rPr>
          <w:rFonts w:asciiTheme="minorHAnsi" w:hAnsiTheme="minorHAnsi" w:cs="Tahoma"/>
          <w:b/>
        </w:rPr>
      </w:pPr>
      <w:r w:rsidRPr="00405C01">
        <w:rPr>
          <w:rFonts w:asciiTheme="minorHAnsi" w:hAnsiTheme="minorHAnsi" w:cs="Tahoma"/>
          <w:b/>
        </w:rPr>
        <w:t>Tardy Policy</w:t>
      </w:r>
    </w:p>
    <w:p w14:paraId="7F8DB66F" w14:textId="77777777" w:rsidR="00263A8E" w:rsidRPr="00405C01" w:rsidRDefault="00263A8E" w:rsidP="00263A8E">
      <w:pPr>
        <w:rPr>
          <w:rFonts w:asciiTheme="minorHAnsi" w:hAnsiTheme="minorHAnsi" w:cs="Tahoma"/>
        </w:rPr>
      </w:pPr>
      <w:r w:rsidRPr="00405C01">
        <w:rPr>
          <w:rFonts w:asciiTheme="minorHAnsi" w:hAnsiTheme="minorHAnsi" w:cs="Tahoma"/>
        </w:rPr>
        <w:t xml:space="preserve">A school-wide tardy policy will be enforced at WCTA.  Important items to be aware of include:  </w:t>
      </w:r>
    </w:p>
    <w:p w14:paraId="7A9CD009" w14:textId="77777777" w:rsidR="00263A8E" w:rsidRPr="00405C01" w:rsidRDefault="00263A8E" w:rsidP="00263A8E">
      <w:pPr>
        <w:rPr>
          <w:rFonts w:asciiTheme="minorHAnsi" w:hAnsiTheme="minorHAnsi" w:cs="Tahoma"/>
          <w:b/>
        </w:rPr>
      </w:pPr>
    </w:p>
    <w:p w14:paraId="6CE5D218" w14:textId="77777777" w:rsidR="00263A8E" w:rsidRPr="00405C01" w:rsidRDefault="00263A8E" w:rsidP="00263A8E">
      <w:pPr>
        <w:pStyle w:val="ListParagraph"/>
        <w:numPr>
          <w:ilvl w:val="0"/>
          <w:numId w:val="5"/>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14:paraId="47B9C10E" w14:textId="77777777" w:rsidR="00263A8E" w:rsidRPr="00405C01" w:rsidRDefault="00263A8E" w:rsidP="00263A8E">
      <w:pPr>
        <w:pStyle w:val="ListParagraph"/>
        <w:numPr>
          <w:ilvl w:val="0"/>
          <w:numId w:val="5"/>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3C3003F0" w14:textId="77777777" w:rsidR="00263A8E" w:rsidRPr="00405C01" w:rsidRDefault="00263A8E" w:rsidP="00263A8E">
      <w:pPr>
        <w:pStyle w:val="ListParagraph"/>
        <w:numPr>
          <w:ilvl w:val="0"/>
          <w:numId w:val="5"/>
        </w:numPr>
        <w:jc w:val="both"/>
        <w:rPr>
          <w:rFonts w:asciiTheme="minorHAnsi" w:hAnsiTheme="minorHAnsi" w:cs="Tahoma"/>
          <w:b/>
          <w:color w:val="000000"/>
          <w:sz w:val="24"/>
        </w:rPr>
      </w:pPr>
      <w:r w:rsidRPr="00405C01">
        <w:rPr>
          <w:rFonts w:asciiTheme="minorHAnsi" w:hAnsiTheme="minorHAnsi" w:cs="Tahoma"/>
          <w:color w:val="000000"/>
          <w:sz w:val="24"/>
        </w:rPr>
        <w:t>Students tardy to class will be subject to the discipline appropriate for the circumstance and the number of times tardy (as stipulated by the school’s tardy policy).</w:t>
      </w:r>
    </w:p>
    <w:p w14:paraId="1913DD77" w14:textId="77777777" w:rsidR="00263A8E" w:rsidRDefault="00263A8E" w:rsidP="00263A8E">
      <w:pPr>
        <w:jc w:val="both"/>
        <w:rPr>
          <w:rFonts w:asciiTheme="minorHAnsi" w:hAnsiTheme="minorHAnsi" w:cs="Tahoma"/>
          <w:b/>
        </w:rPr>
      </w:pPr>
    </w:p>
    <w:p w14:paraId="2A23D874" w14:textId="77777777" w:rsidR="00263A8E" w:rsidRPr="00405C01" w:rsidRDefault="00263A8E" w:rsidP="00263A8E">
      <w:pPr>
        <w:jc w:val="both"/>
        <w:rPr>
          <w:rFonts w:asciiTheme="minorHAnsi" w:hAnsiTheme="minorHAnsi" w:cs="Tahoma"/>
          <w:b/>
        </w:rPr>
      </w:pPr>
    </w:p>
    <w:p w14:paraId="3C3392C9" w14:textId="77777777" w:rsidR="00263A8E" w:rsidRPr="00405C01" w:rsidRDefault="00263A8E" w:rsidP="00263A8E">
      <w:pPr>
        <w:jc w:val="both"/>
        <w:rPr>
          <w:rFonts w:asciiTheme="minorHAnsi" w:hAnsiTheme="minorHAnsi" w:cs="Tahoma"/>
          <w:b/>
        </w:rPr>
      </w:pPr>
      <w:r w:rsidRPr="00405C01">
        <w:rPr>
          <w:rFonts w:asciiTheme="minorHAnsi" w:hAnsiTheme="minorHAnsi" w:cs="Tahoma"/>
          <w:b/>
        </w:rPr>
        <w:t>Computer Use</w:t>
      </w:r>
    </w:p>
    <w:p w14:paraId="21930F26" w14:textId="77777777" w:rsidR="00263A8E" w:rsidRPr="00405C01" w:rsidRDefault="00263A8E" w:rsidP="00263A8E">
      <w:pPr>
        <w:jc w:val="both"/>
        <w:rPr>
          <w:rFonts w:asciiTheme="minorHAnsi" w:hAnsiTheme="minorHAnsi" w:cs="Tahoma"/>
        </w:rPr>
      </w:pPr>
      <w:r w:rsidRPr="00405C01">
        <w:rPr>
          <w:rFonts w:asciiTheme="minorHAnsi" w:hAnsiTheme="minorHAnsi" w:cs="Tahoma"/>
        </w:rPr>
        <w:t xml:space="preserve">The WCTA has a powerful student WIFI system which extends throughout the school campus.  Students will be able to use their own laptops and </w:t>
      </w:r>
      <w:r>
        <w:rPr>
          <w:rFonts w:asciiTheme="minorHAnsi" w:hAnsiTheme="minorHAnsi" w:cs="Tahoma"/>
        </w:rPr>
        <w:t>tablets</w:t>
      </w:r>
      <w:r w:rsidRPr="00405C01">
        <w:rPr>
          <w:rFonts w:asciiTheme="minorHAnsi" w:hAnsiTheme="minorHAnsi" w:cs="Tahoma"/>
        </w:rPr>
        <w:t xml:space="preserve"> during class</w:t>
      </w:r>
      <w:r>
        <w:rPr>
          <w:rFonts w:asciiTheme="minorHAnsi" w:hAnsiTheme="minorHAnsi" w:cs="Tahoma"/>
        </w:rPr>
        <w:t xml:space="preserve"> (at appropriate and/or directed times)</w:t>
      </w:r>
      <w:r w:rsidRPr="00405C01">
        <w:rPr>
          <w:rFonts w:asciiTheme="minorHAnsi" w:hAnsiTheme="minorHAnsi" w:cs="Tahoma"/>
        </w:rPr>
        <w:t xml:space="preserve">, at lunch, as well as before and after school.  They will learn how to use Google Apps and other internet based resources to store files, manage their </w:t>
      </w:r>
      <w:r>
        <w:rPr>
          <w:rFonts w:asciiTheme="minorHAnsi" w:hAnsiTheme="minorHAnsi" w:cs="Tahoma"/>
        </w:rPr>
        <w:t xml:space="preserve">digital </w:t>
      </w:r>
      <w:r w:rsidRPr="00405C01">
        <w:rPr>
          <w:rFonts w:asciiTheme="minorHAnsi" w:hAnsiTheme="minorHAnsi" w:cs="Tahoma"/>
        </w:rPr>
        <w:t>portfolio, and collaborate electronically.  An emphasis will be placed on the appropriate use of technology.</w:t>
      </w:r>
    </w:p>
    <w:p w14:paraId="7128C641" w14:textId="77777777" w:rsidR="00DB2DA4" w:rsidRDefault="00DB2DA4" w:rsidP="00DB2DA4">
      <w:pPr>
        <w:jc w:val="both"/>
        <w:rPr>
          <w:rFonts w:asciiTheme="minorHAnsi" w:hAnsiTheme="minorHAnsi" w:cs="Tahoma"/>
          <w:b/>
          <w:color w:val="FF0000"/>
          <w:sz w:val="36"/>
          <w:szCs w:val="36"/>
        </w:rPr>
      </w:pPr>
    </w:p>
    <w:p w14:paraId="4136DF7E" w14:textId="77777777" w:rsidR="00DB2DA4" w:rsidRPr="008665D5" w:rsidRDefault="00DB2DA4" w:rsidP="00DB2DA4">
      <w:pPr>
        <w:jc w:val="both"/>
        <w:rPr>
          <w:rFonts w:asciiTheme="minorHAnsi" w:hAnsiTheme="minorHAnsi" w:cs="Tahoma"/>
          <w:b/>
          <w:color w:val="FF0000"/>
          <w:sz w:val="36"/>
          <w:szCs w:val="36"/>
        </w:rPr>
      </w:pPr>
      <w:r w:rsidRPr="008665D5">
        <w:rPr>
          <w:rFonts w:asciiTheme="minorHAnsi" w:hAnsiTheme="minorHAnsi" w:cs="Tahoma"/>
          <w:b/>
          <w:color w:val="FF0000"/>
          <w:sz w:val="36"/>
          <w:szCs w:val="36"/>
        </w:rPr>
        <w:t>Thank you for reading through these course expectations and following the guidelines created specially for this class. I am looking forward to making this school year amazing and with collaboration it will be!</w:t>
      </w:r>
    </w:p>
    <w:p w14:paraId="5E67D0E3" w14:textId="77777777" w:rsidR="00D51DFB" w:rsidRDefault="00D51DFB">
      <w:pPr>
        <w:pStyle w:val="normal0"/>
        <w:spacing w:after="200" w:line="276" w:lineRule="auto"/>
      </w:pPr>
    </w:p>
    <w:p w14:paraId="39F7F63A" w14:textId="77777777" w:rsidR="00263A8E" w:rsidRDefault="00263A8E">
      <w:pPr>
        <w:pStyle w:val="normal0"/>
        <w:spacing w:after="200" w:line="276" w:lineRule="auto"/>
        <w:rPr>
          <w:rFonts w:ascii="Calibri" w:eastAsia="Calibri" w:hAnsi="Calibri" w:cs="Calibri"/>
          <w:b/>
          <w:color w:val="FF0000"/>
        </w:rPr>
      </w:pPr>
    </w:p>
    <w:p w14:paraId="53E867A0" w14:textId="77777777" w:rsidR="00263A8E" w:rsidRDefault="00263A8E">
      <w:pPr>
        <w:pStyle w:val="normal0"/>
        <w:spacing w:after="200" w:line="276" w:lineRule="auto"/>
        <w:rPr>
          <w:rFonts w:ascii="Calibri" w:eastAsia="Calibri" w:hAnsi="Calibri" w:cs="Calibri"/>
          <w:b/>
          <w:color w:val="FF0000"/>
        </w:rPr>
      </w:pPr>
    </w:p>
    <w:p w14:paraId="15DC5811" w14:textId="77777777" w:rsidR="00263A8E" w:rsidRDefault="00263A8E">
      <w:pPr>
        <w:pStyle w:val="normal0"/>
        <w:spacing w:after="200" w:line="276" w:lineRule="auto"/>
        <w:rPr>
          <w:rFonts w:ascii="Calibri" w:eastAsia="Calibri" w:hAnsi="Calibri" w:cs="Calibri"/>
          <w:b/>
          <w:color w:val="FF0000"/>
        </w:rPr>
      </w:pPr>
    </w:p>
    <w:p w14:paraId="412B5014" w14:textId="77777777" w:rsidR="00263A8E" w:rsidRDefault="00263A8E">
      <w:pPr>
        <w:pStyle w:val="normal0"/>
        <w:spacing w:after="200" w:line="276" w:lineRule="auto"/>
        <w:rPr>
          <w:rFonts w:ascii="Calibri" w:eastAsia="Calibri" w:hAnsi="Calibri" w:cs="Calibri"/>
          <w:b/>
          <w:color w:val="FF0000"/>
        </w:rPr>
      </w:pPr>
    </w:p>
    <w:p w14:paraId="6072D9E8" w14:textId="77777777" w:rsidR="00263A8E" w:rsidRDefault="00263A8E">
      <w:pPr>
        <w:rPr>
          <w:rFonts w:ascii="Calibri" w:eastAsia="Calibri" w:hAnsi="Calibri" w:cs="Calibri"/>
          <w:b/>
          <w:color w:val="FF0000"/>
        </w:rPr>
      </w:pPr>
      <w:r>
        <w:rPr>
          <w:rFonts w:ascii="Calibri" w:eastAsia="Calibri" w:hAnsi="Calibri" w:cs="Calibri"/>
          <w:b/>
          <w:color w:val="FF0000"/>
        </w:rPr>
        <w:br w:type="page"/>
      </w:r>
    </w:p>
    <w:p w14:paraId="311E7C0A" w14:textId="77777777" w:rsidR="00263A8E" w:rsidRDefault="00263A8E">
      <w:pPr>
        <w:pStyle w:val="normal0"/>
        <w:spacing w:after="200" w:line="276" w:lineRule="auto"/>
        <w:rPr>
          <w:rFonts w:ascii="Calibri" w:eastAsia="Calibri" w:hAnsi="Calibri" w:cs="Calibri"/>
          <w:b/>
          <w:color w:val="FF0000"/>
        </w:rPr>
      </w:pPr>
    </w:p>
    <w:p w14:paraId="657EE7A9" w14:textId="77777777" w:rsidR="00DB2DA4" w:rsidRPr="00881B4B" w:rsidRDefault="00DB2DA4" w:rsidP="00DB2DA4">
      <w:pPr>
        <w:pStyle w:val="normal0"/>
        <w:spacing w:after="200" w:line="276" w:lineRule="auto"/>
        <w:rPr>
          <w:b/>
          <w:color w:val="auto"/>
        </w:rPr>
      </w:pPr>
      <w:r w:rsidRPr="00881B4B">
        <w:rPr>
          <w:b/>
          <w:color w:val="auto"/>
        </w:rPr>
        <w:t>United States History AP</w:t>
      </w:r>
    </w:p>
    <w:p w14:paraId="508A208D" w14:textId="77777777" w:rsidR="00DB2DA4" w:rsidRPr="00881B4B" w:rsidRDefault="00DB2DA4" w:rsidP="00DB2DA4">
      <w:pPr>
        <w:pStyle w:val="normal0"/>
        <w:spacing w:after="200" w:line="276" w:lineRule="auto"/>
        <w:rPr>
          <w:b/>
          <w:color w:val="auto"/>
        </w:rPr>
      </w:pPr>
      <w:r w:rsidRPr="00881B4B">
        <w:rPr>
          <w:rFonts w:ascii="Calibri" w:eastAsia="Calibri" w:hAnsi="Calibri" w:cs="Calibri"/>
          <w:b/>
          <w:color w:val="auto"/>
        </w:rPr>
        <w:t>Adriane Casolari</w:t>
      </w:r>
    </w:p>
    <w:p w14:paraId="5E0F991D" w14:textId="701F772A" w:rsidR="00DB2DA4" w:rsidRPr="00881B4B" w:rsidRDefault="00DB2DA4" w:rsidP="00DB2DA4">
      <w:pPr>
        <w:pStyle w:val="normal0"/>
        <w:spacing w:after="200" w:line="276" w:lineRule="auto"/>
        <w:rPr>
          <w:color w:val="auto"/>
        </w:rPr>
      </w:pPr>
      <w:r w:rsidRPr="00881B4B">
        <w:rPr>
          <w:rFonts w:ascii="Calibri" w:eastAsia="Calibri" w:hAnsi="Calibri" w:cs="Calibri"/>
          <w:b/>
          <w:color w:val="auto"/>
        </w:rPr>
        <w:t>This page must be returned to the course instructor by:</w:t>
      </w:r>
      <w:r w:rsidRPr="00881B4B">
        <w:rPr>
          <w:rFonts w:ascii="Calibri" w:eastAsia="Calibri" w:hAnsi="Calibri" w:cs="Calibri"/>
          <w:color w:val="auto"/>
        </w:rPr>
        <w:t xml:space="preserve">  </w:t>
      </w:r>
      <w:r>
        <w:rPr>
          <w:rFonts w:ascii="Calibri" w:eastAsia="Calibri" w:hAnsi="Calibri" w:cs="Calibri"/>
          <w:b/>
          <w:color w:val="auto"/>
        </w:rPr>
        <w:t>9/9</w:t>
      </w:r>
      <w:r w:rsidRPr="00881B4B">
        <w:rPr>
          <w:rFonts w:ascii="Calibri" w:eastAsia="Calibri" w:hAnsi="Calibri" w:cs="Calibri"/>
          <w:b/>
          <w:color w:val="auto"/>
        </w:rPr>
        <w:t>/201</w:t>
      </w:r>
      <w:r>
        <w:rPr>
          <w:rFonts w:ascii="Calibri" w:eastAsia="Calibri" w:hAnsi="Calibri" w:cs="Calibri"/>
          <w:b/>
          <w:color w:val="auto"/>
        </w:rPr>
        <w:t>6</w:t>
      </w:r>
    </w:p>
    <w:p w14:paraId="6A191DB4" w14:textId="77777777" w:rsidR="00D51DFB" w:rsidRDefault="00D51DFB">
      <w:pPr>
        <w:pStyle w:val="normal0"/>
        <w:spacing w:after="200" w:line="276" w:lineRule="auto"/>
      </w:pPr>
    </w:p>
    <w:p w14:paraId="609569DE" w14:textId="77777777" w:rsidR="00D51DFB" w:rsidRDefault="00765C12">
      <w:pPr>
        <w:pStyle w:val="normal0"/>
        <w:spacing w:after="200" w:line="276" w:lineRule="auto"/>
      </w:pPr>
      <w:r>
        <w:rPr>
          <w:rFonts w:ascii="Calibri" w:eastAsia="Calibri" w:hAnsi="Calibri" w:cs="Calibri"/>
          <w:b/>
        </w:rPr>
        <w:t>Print student name ______________________________</w:t>
      </w:r>
      <w:r>
        <w:rPr>
          <w:rFonts w:ascii="Calibri" w:eastAsia="Calibri" w:hAnsi="Calibri" w:cs="Calibri"/>
          <w:b/>
        </w:rPr>
        <w:tab/>
        <w:t>ID Number: ____________________</w:t>
      </w:r>
    </w:p>
    <w:p w14:paraId="5F0B5492" w14:textId="77777777" w:rsidR="00D51DFB" w:rsidRDefault="00D51DFB">
      <w:pPr>
        <w:pStyle w:val="normal0"/>
        <w:spacing w:after="200" w:line="276" w:lineRule="auto"/>
      </w:pPr>
    </w:p>
    <w:p w14:paraId="50B84698" w14:textId="1FD189C0" w:rsidR="00D51DFB" w:rsidRDefault="00765C12">
      <w:pPr>
        <w:pStyle w:val="normal0"/>
        <w:spacing w:after="200" w:line="276" w:lineRule="auto"/>
        <w:jc w:val="both"/>
      </w:pPr>
      <w:r>
        <w:rPr>
          <w:rFonts w:ascii="Calibri" w:eastAsia="Calibri" w:hAnsi="Calibri" w:cs="Calibri"/>
        </w:rPr>
        <w:t xml:space="preserve">Having read the Course Expectations for the </w:t>
      </w:r>
      <w:r w:rsidR="00DB2DA4" w:rsidRPr="00881B4B">
        <w:rPr>
          <w:rFonts w:ascii="Calibri" w:eastAsia="Calibri" w:hAnsi="Calibri" w:cs="Calibri"/>
          <w:b/>
          <w:color w:val="auto"/>
          <w:u w:val="single"/>
        </w:rPr>
        <w:t>United States History AP</w:t>
      </w:r>
      <w:r w:rsidR="00DB2DA4">
        <w:rPr>
          <w:rFonts w:ascii="Calibri" w:eastAsia="Calibri" w:hAnsi="Calibri" w:cs="Calibri"/>
        </w:rPr>
        <w:t xml:space="preserve"> </w:t>
      </w:r>
      <w:r>
        <w:rPr>
          <w:rFonts w:ascii="Calibri" w:eastAsia="Calibri" w:hAnsi="Calibri" w:cs="Calibri"/>
        </w:rPr>
        <w:t>my signature indicates that I understand the policies that are outlined and explained in the Course Expectations, especially the following policies:</w:t>
      </w:r>
      <w:bookmarkStart w:id="0" w:name="_GoBack"/>
      <w:bookmarkEnd w:id="0"/>
    </w:p>
    <w:p w14:paraId="48792217" w14:textId="77777777" w:rsidR="00D51DFB" w:rsidRPr="00EC6E06" w:rsidRDefault="00765C12">
      <w:pPr>
        <w:pStyle w:val="normal0"/>
        <w:numPr>
          <w:ilvl w:val="0"/>
          <w:numId w:val="1"/>
        </w:numPr>
        <w:spacing w:after="200" w:line="276" w:lineRule="auto"/>
        <w:ind w:hanging="359"/>
        <w:contextualSpacing/>
        <w:jc w:val="both"/>
        <w:rPr>
          <w:rFonts w:ascii="Calibri" w:eastAsia="Calibri" w:hAnsi="Calibri" w:cs="Calibri"/>
          <w:b/>
        </w:rPr>
      </w:pPr>
      <w:r w:rsidRPr="00EC6E06">
        <w:rPr>
          <w:rFonts w:ascii="Calibri" w:eastAsia="Calibri" w:hAnsi="Calibri" w:cs="Calibri"/>
          <w:b/>
        </w:rPr>
        <w:t xml:space="preserve">All students enrolled in an AP course are required to </w:t>
      </w:r>
      <w:r w:rsidR="000B2FEA" w:rsidRPr="00EC6E06">
        <w:rPr>
          <w:rFonts w:ascii="Calibri" w:eastAsia="Calibri" w:hAnsi="Calibri" w:cs="Calibri"/>
          <w:b/>
        </w:rPr>
        <w:t xml:space="preserve">take </w:t>
      </w:r>
      <w:r w:rsidRPr="00EC6E06">
        <w:rPr>
          <w:rFonts w:ascii="Calibri" w:eastAsia="Calibri" w:hAnsi="Calibri" w:cs="Calibri"/>
          <w:b/>
        </w:rPr>
        <w:t xml:space="preserve">the AP Examination. </w:t>
      </w:r>
    </w:p>
    <w:p w14:paraId="6A1DA345" w14:textId="3D36FB31" w:rsidR="00D51DFB" w:rsidRPr="0037798A" w:rsidRDefault="0037798A">
      <w:pPr>
        <w:pStyle w:val="normal0"/>
        <w:numPr>
          <w:ilvl w:val="0"/>
          <w:numId w:val="1"/>
        </w:numPr>
        <w:spacing w:after="200" w:line="276" w:lineRule="auto"/>
        <w:ind w:hanging="359"/>
        <w:contextualSpacing/>
        <w:jc w:val="both"/>
        <w:rPr>
          <w:rFonts w:ascii="Calibri" w:eastAsia="Calibri" w:hAnsi="Calibri" w:cs="Calibri"/>
          <w:b/>
        </w:rPr>
      </w:pPr>
      <w:r w:rsidRPr="0037798A">
        <w:rPr>
          <w:rFonts w:ascii="Calibri" w:eastAsia="Calibri" w:hAnsi="Calibri" w:cs="Calibri"/>
          <w:b/>
        </w:rPr>
        <w:t xml:space="preserve">AP Exams </w:t>
      </w:r>
      <w:r w:rsidR="001A0E4C">
        <w:rPr>
          <w:rFonts w:ascii="Calibri" w:hAnsi="Calibri"/>
          <w:b/>
          <w:sz w:val="26"/>
          <w:szCs w:val="26"/>
        </w:rPr>
        <w:t xml:space="preserve">are $93.00; </w:t>
      </w:r>
      <w:r w:rsidR="00765C12" w:rsidRPr="0037798A">
        <w:rPr>
          <w:rFonts w:ascii="Calibri" w:eastAsia="Calibri" w:hAnsi="Calibri" w:cs="Calibri"/>
          <w:b/>
        </w:rPr>
        <w:t>a deposit of $15</w:t>
      </w:r>
      <w:r w:rsidR="00263A8E">
        <w:rPr>
          <w:rFonts w:ascii="Calibri" w:eastAsia="Calibri" w:hAnsi="Calibri" w:cs="Calibri"/>
          <w:b/>
        </w:rPr>
        <w:t xml:space="preserve"> per test is due by September 14, 2016</w:t>
      </w:r>
      <w:r w:rsidR="00765C12" w:rsidRPr="0037798A">
        <w:rPr>
          <w:rFonts w:ascii="Calibri" w:eastAsia="Calibri" w:hAnsi="Calibri" w:cs="Calibri"/>
          <w:b/>
        </w:rPr>
        <w:t xml:space="preserve">. </w:t>
      </w:r>
    </w:p>
    <w:p w14:paraId="55519116" w14:textId="6736392E" w:rsidR="004828C9" w:rsidRDefault="004828C9">
      <w:pPr>
        <w:pStyle w:val="normal0"/>
        <w:numPr>
          <w:ilvl w:val="0"/>
          <w:numId w:val="1"/>
        </w:numPr>
        <w:spacing w:after="200" w:line="276" w:lineRule="auto"/>
        <w:ind w:hanging="359"/>
        <w:contextualSpacing/>
        <w:jc w:val="both"/>
        <w:rPr>
          <w:rFonts w:ascii="Calibri" w:eastAsia="Calibri" w:hAnsi="Calibri" w:cs="Calibri"/>
        </w:rPr>
      </w:pPr>
      <w:r>
        <w:rPr>
          <w:rFonts w:ascii="Calibri" w:eastAsia="Calibri" w:hAnsi="Calibri" w:cs="Calibri"/>
        </w:rPr>
        <w:t xml:space="preserve">The full cost of the AP exam is due by, when Spring Break begins. </w:t>
      </w:r>
    </w:p>
    <w:p w14:paraId="263C7892" w14:textId="69714885" w:rsidR="00263A8E" w:rsidRDefault="00263A8E">
      <w:pPr>
        <w:pStyle w:val="normal0"/>
        <w:numPr>
          <w:ilvl w:val="0"/>
          <w:numId w:val="1"/>
        </w:numPr>
        <w:spacing w:after="200" w:line="276" w:lineRule="auto"/>
        <w:ind w:hanging="359"/>
        <w:contextualSpacing/>
        <w:jc w:val="both"/>
        <w:rPr>
          <w:rFonts w:ascii="Calibri" w:eastAsia="Calibri" w:hAnsi="Calibri" w:cs="Calibri"/>
        </w:rPr>
      </w:pPr>
      <w:r>
        <w:rPr>
          <w:rFonts w:ascii="Calibri" w:eastAsia="Calibri" w:hAnsi="Calibri" w:cs="Calibri"/>
        </w:rPr>
        <w:t xml:space="preserve">CCSD regulation states that if a student does not complete the AP Exam, he or she will not receive the increased GPA weighting for AP Courses. Students who do not take the exam will receive honors credit. </w:t>
      </w:r>
    </w:p>
    <w:p w14:paraId="0E0D82E2" w14:textId="1C7C7BD8" w:rsidR="00D51DFB" w:rsidRDefault="00765C12">
      <w:pPr>
        <w:pStyle w:val="normal0"/>
        <w:numPr>
          <w:ilvl w:val="0"/>
          <w:numId w:val="1"/>
        </w:numPr>
        <w:spacing w:after="200" w:line="276" w:lineRule="auto"/>
        <w:ind w:hanging="359"/>
        <w:contextualSpacing/>
        <w:jc w:val="both"/>
        <w:rPr>
          <w:rFonts w:ascii="Calibri" w:eastAsia="Calibri" w:hAnsi="Calibri" w:cs="Calibri"/>
        </w:rPr>
      </w:pPr>
      <w:r>
        <w:rPr>
          <w:rFonts w:ascii="Calibri" w:eastAsia="Calibri" w:hAnsi="Calibri" w:cs="Calibri"/>
        </w:rPr>
        <w:t xml:space="preserve">AP Exam fees can be paid </w:t>
      </w:r>
      <w:r w:rsidR="004828C9">
        <w:rPr>
          <w:rFonts w:ascii="Calibri" w:eastAsia="Calibri" w:hAnsi="Calibri" w:cs="Calibri"/>
        </w:rPr>
        <w:t xml:space="preserve">at the school banker </w:t>
      </w:r>
      <w:r>
        <w:rPr>
          <w:rFonts w:ascii="Calibri" w:eastAsia="Calibri" w:hAnsi="Calibri" w:cs="Calibri"/>
        </w:rPr>
        <w:t>by cash or credit o</w:t>
      </w:r>
      <w:r w:rsidR="0037798A">
        <w:rPr>
          <w:rFonts w:ascii="Calibri" w:eastAsia="Calibri" w:hAnsi="Calibri" w:cs="Calibri"/>
        </w:rPr>
        <w:t>nly. WCTA does not take checks.</w:t>
      </w:r>
    </w:p>
    <w:p w14:paraId="144E3E92" w14:textId="23822967" w:rsidR="005E544A" w:rsidRDefault="005E544A">
      <w:pPr>
        <w:pStyle w:val="normal0"/>
        <w:numPr>
          <w:ilvl w:val="0"/>
          <w:numId w:val="1"/>
        </w:numPr>
        <w:spacing w:after="200" w:line="276" w:lineRule="auto"/>
        <w:ind w:hanging="359"/>
        <w:contextualSpacing/>
        <w:jc w:val="both"/>
        <w:rPr>
          <w:rFonts w:ascii="Calibri" w:eastAsia="Calibri" w:hAnsi="Calibri" w:cs="Calibri"/>
        </w:rPr>
      </w:pPr>
      <w:r>
        <w:rPr>
          <w:rFonts w:ascii="Calibri" w:eastAsia="Calibri" w:hAnsi="Calibri" w:cs="Calibri"/>
        </w:rPr>
        <w:t xml:space="preserve">My signature on this course expectations document </w:t>
      </w:r>
      <w:r w:rsidR="00590A20">
        <w:rPr>
          <w:rFonts w:ascii="Calibri" w:eastAsia="Calibri" w:hAnsi="Calibri" w:cs="Calibri"/>
        </w:rPr>
        <w:t>constitutes</w:t>
      </w:r>
      <w:r>
        <w:rPr>
          <w:rFonts w:ascii="Calibri" w:eastAsia="Calibri" w:hAnsi="Calibri" w:cs="Calibri"/>
        </w:rPr>
        <w:t xml:space="preserve"> </w:t>
      </w:r>
      <w:r w:rsidR="00590A20">
        <w:rPr>
          <w:rFonts w:ascii="Calibri" w:eastAsia="Calibri" w:hAnsi="Calibri" w:cs="Calibri"/>
        </w:rPr>
        <w:t xml:space="preserve">my </w:t>
      </w:r>
      <w:r>
        <w:rPr>
          <w:rFonts w:ascii="Calibri" w:eastAsia="Calibri" w:hAnsi="Calibri" w:cs="Calibri"/>
        </w:rPr>
        <w:t xml:space="preserve">official registration </w:t>
      </w:r>
      <w:r w:rsidR="00D06D86">
        <w:rPr>
          <w:rFonts w:ascii="Calibri" w:eastAsia="Calibri" w:hAnsi="Calibri" w:cs="Calibri"/>
        </w:rPr>
        <w:t>and agreement</w:t>
      </w:r>
      <w:r w:rsidR="00590A20">
        <w:rPr>
          <w:rFonts w:ascii="Calibri" w:eastAsia="Calibri" w:hAnsi="Calibri" w:cs="Calibri"/>
        </w:rPr>
        <w:t xml:space="preserve"> to pay</w:t>
      </w:r>
      <w:r w:rsidR="00D06D86">
        <w:rPr>
          <w:rFonts w:ascii="Calibri" w:eastAsia="Calibri" w:hAnsi="Calibri" w:cs="Calibri"/>
        </w:rPr>
        <w:t xml:space="preserve"> </w:t>
      </w:r>
      <w:r>
        <w:rPr>
          <w:rFonts w:ascii="Calibri" w:eastAsia="Calibri" w:hAnsi="Calibri" w:cs="Calibri"/>
        </w:rPr>
        <w:t xml:space="preserve">for the AP Exam in the course listed above. </w:t>
      </w:r>
    </w:p>
    <w:p w14:paraId="3762D266" w14:textId="77777777" w:rsidR="00D51DFB" w:rsidRDefault="00765C12">
      <w:pPr>
        <w:pStyle w:val="normal0"/>
        <w:numPr>
          <w:ilvl w:val="0"/>
          <w:numId w:val="1"/>
        </w:numPr>
        <w:spacing w:after="200" w:line="276" w:lineRule="auto"/>
        <w:ind w:hanging="359"/>
        <w:contextualSpacing/>
        <w:jc w:val="both"/>
        <w:rPr>
          <w:rFonts w:ascii="Calibri" w:eastAsia="Calibri" w:hAnsi="Calibri" w:cs="Calibri"/>
        </w:rPr>
      </w:pPr>
      <w:r>
        <w:rPr>
          <w:rFonts w:ascii="Calibri" w:eastAsia="Calibri" w:hAnsi="Calibri" w:cs="Calibri"/>
        </w:rPr>
        <w:t xml:space="preserve">Successful completion of the AP course requires intensive study and work outside of class. </w:t>
      </w:r>
    </w:p>
    <w:p w14:paraId="5242D759" w14:textId="0474C5FB" w:rsidR="00590A20" w:rsidRPr="00590A20" w:rsidRDefault="00590A20" w:rsidP="00DB2DA4">
      <w:pPr>
        <w:pStyle w:val="normal0"/>
        <w:spacing w:after="200" w:line="276" w:lineRule="auto"/>
        <w:ind w:left="361"/>
        <w:contextualSpacing/>
        <w:jc w:val="both"/>
        <w:rPr>
          <w:rFonts w:ascii="Calibri" w:eastAsia="Calibri" w:hAnsi="Calibri" w:cs="Calibri"/>
          <w:color w:val="FF0000"/>
        </w:rPr>
      </w:pPr>
    </w:p>
    <w:p w14:paraId="266684CF" w14:textId="77777777" w:rsidR="00590A20" w:rsidRDefault="00590A20">
      <w:pPr>
        <w:pStyle w:val="normal0"/>
        <w:spacing w:after="200" w:line="276" w:lineRule="auto"/>
        <w:jc w:val="both"/>
      </w:pPr>
    </w:p>
    <w:p w14:paraId="0F919D1C" w14:textId="79894E8A" w:rsidR="00D51DFB" w:rsidRDefault="00765C12" w:rsidP="00263A8E">
      <w:pPr>
        <w:pStyle w:val="normal0"/>
        <w:spacing w:after="200" w:line="276" w:lineRule="auto"/>
        <w:jc w:val="both"/>
      </w:pPr>
      <w:r>
        <w:rPr>
          <w:rFonts w:ascii="Calibri" w:eastAsia="Calibri" w:hAnsi="Calibri" w:cs="Calibri"/>
        </w:rPr>
        <w:t xml:space="preserve">The parent/guardian may contact the instructor or the AP Coordinator with questions before signing. </w:t>
      </w:r>
    </w:p>
    <w:p w14:paraId="6044E582" w14:textId="77777777" w:rsidR="00D51DFB" w:rsidRDefault="00765C12">
      <w:pPr>
        <w:pStyle w:val="normal0"/>
        <w:jc w:val="both"/>
      </w:pPr>
      <w:r>
        <w:rPr>
          <w:rFonts w:ascii="Calibri" w:eastAsia="Calibri" w:hAnsi="Calibri" w:cs="Calibri"/>
        </w:rPr>
        <w:t>_______________________________________________</w:t>
      </w:r>
      <w:r>
        <w:rPr>
          <w:rFonts w:ascii="Calibri" w:eastAsia="Calibri" w:hAnsi="Calibri" w:cs="Calibri"/>
        </w:rPr>
        <w:tab/>
        <w:t>Date _________________________</w:t>
      </w:r>
    </w:p>
    <w:p w14:paraId="4E258341" w14:textId="77777777" w:rsidR="00D51DFB" w:rsidRDefault="00765C12">
      <w:pPr>
        <w:pStyle w:val="normal0"/>
        <w:jc w:val="both"/>
      </w:pPr>
      <w:r>
        <w:rPr>
          <w:rFonts w:ascii="Calibri" w:eastAsia="Calibri" w:hAnsi="Calibri" w:cs="Calibri"/>
          <w:i/>
        </w:rPr>
        <w:t>Student Signature</w:t>
      </w:r>
    </w:p>
    <w:p w14:paraId="102940AA" w14:textId="77777777" w:rsidR="00D51DFB" w:rsidRDefault="00D51DFB">
      <w:pPr>
        <w:pStyle w:val="normal0"/>
        <w:jc w:val="both"/>
      </w:pPr>
    </w:p>
    <w:p w14:paraId="19A26A64" w14:textId="77777777" w:rsidR="00D51DFB" w:rsidRDefault="00D51DFB">
      <w:pPr>
        <w:pStyle w:val="normal0"/>
        <w:spacing w:after="200" w:line="276" w:lineRule="auto"/>
      </w:pPr>
    </w:p>
    <w:p w14:paraId="06D82D63" w14:textId="77777777" w:rsidR="00D51DFB" w:rsidRDefault="00765C12">
      <w:pPr>
        <w:pStyle w:val="normal0"/>
        <w:jc w:val="both"/>
      </w:pPr>
      <w:r>
        <w:rPr>
          <w:rFonts w:ascii="Calibri" w:eastAsia="Calibri" w:hAnsi="Calibri" w:cs="Calibri"/>
        </w:rPr>
        <w:t>_______________________________________________</w:t>
      </w:r>
      <w:r>
        <w:rPr>
          <w:rFonts w:ascii="Calibri" w:eastAsia="Calibri" w:hAnsi="Calibri" w:cs="Calibri"/>
        </w:rPr>
        <w:tab/>
        <w:t>Date _________________________</w:t>
      </w:r>
    </w:p>
    <w:p w14:paraId="7087ED3C" w14:textId="74BBFB55" w:rsidR="00D51DFB" w:rsidRDefault="00765C12" w:rsidP="00263A8E">
      <w:pPr>
        <w:pStyle w:val="normal0"/>
        <w:jc w:val="both"/>
      </w:pPr>
      <w:r>
        <w:rPr>
          <w:rFonts w:ascii="Calibri" w:eastAsia="Calibri" w:hAnsi="Calibri" w:cs="Calibri"/>
          <w:i/>
        </w:rPr>
        <w:t>Parent Signature</w:t>
      </w:r>
    </w:p>
    <w:sectPr w:rsidR="00D51DFB" w:rsidSect="0037798A">
      <w:headerReference w:type="default" r:id="rId10"/>
      <w:footerReference w:type="default" r:id="rId11"/>
      <w:pgSz w:w="12240" w:h="15840"/>
      <w:pgMar w:top="1080" w:right="1080" w:bottom="63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D5EB" w14:textId="77777777" w:rsidR="00DB2DA4" w:rsidRDefault="00DB2DA4">
      <w:r>
        <w:separator/>
      </w:r>
    </w:p>
  </w:endnote>
  <w:endnote w:type="continuationSeparator" w:id="0">
    <w:p w14:paraId="05D91F73" w14:textId="77777777" w:rsidR="00DB2DA4" w:rsidRDefault="00DB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34A7" w14:textId="77777777" w:rsidR="00DB2DA4" w:rsidRDefault="00DB2DA4">
    <w:pPr>
      <w:pStyle w:val="normal0"/>
      <w:tabs>
        <w:tab w:val="center" w:pos="4680"/>
        <w:tab w:val="right" w:pos="9360"/>
      </w:tabs>
      <w:jc w:val="right"/>
    </w:pPr>
    <w:r>
      <w:fldChar w:fldCharType="begin"/>
    </w:r>
    <w:r>
      <w:instrText>PAGE</w:instrText>
    </w:r>
    <w:r>
      <w:fldChar w:fldCharType="separate"/>
    </w:r>
    <w:r w:rsidR="00395D62">
      <w:rPr>
        <w:noProof/>
      </w:rPr>
      <w:t>7</w:t>
    </w:r>
    <w:r>
      <w:fldChar w:fldCharType="end"/>
    </w:r>
  </w:p>
  <w:p w14:paraId="0FCAC15D" w14:textId="77777777" w:rsidR="00DB2DA4" w:rsidRDefault="00DB2DA4">
    <w:pPr>
      <w:pStyle w:val="normal0"/>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B0A6" w14:textId="77777777" w:rsidR="00DB2DA4" w:rsidRDefault="00DB2DA4">
      <w:r>
        <w:separator/>
      </w:r>
    </w:p>
  </w:footnote>
  <w:footnote w:type="continuationSeparator" w:id="0">
    <w:p w14:paraId="34A95F5F" w14:textId="77777777" w:rsidR="00DB2DA4" w:rsidRDefault="00DB2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3398" w14:textId="77777777" w:rsidR="00DB2DA4" w:rsidRPr="00A27ADD" w:rsidRDefault="00DB2DA4">
    <w:pPr>
      <w:pStyle w:val="normal0"/>
      <w:jc w:val="both"/>
      <w:rPr>
        <w:sz w:val="26"/>
        <w:szCs w:val="26"/>
      </w:rPr>
    </w:pPr>
    <w:r w:rsidRPr="00A27ADD">
      <w:rPr>
        <w:rFonts w:ascii="Calibri" w:eastAsia="Calibri" w:hAnsi="Calibri" w:cs="Calibri"/>
        <w:b/>
        <w:sz w:val="26"/>
        <w:szCs w:val="26"/>
      </w:rPr>
      <w:t>West Career &amp; Technical Academy</w:t>
    </w:r>
  </w:p>
  <w:p w14:paraId="3F073240" w14:textId="58F879FF" w:rsidR="00DB2DA4" w:rsidRPr="00A27ADD" w:rsidRDefault="00DB2DA4">
    <w:pPr>
      <w:pStyle w:val="normal0"/>
      <w:jc w:val="both"/>
      <w:rPr>
        <w:sz w:val="26"/>
        <w:szCs w:val="26"/>
      </w:rPr>
    </w:pPr>
    <w:r>
      <w:rPr>
        <w:rFonts w:ascii="Calibri" w:eastAsia="Calibri" w:hAnsi="Calibri" w:cs="Calibri"/>
        <w:b/>
        <w:sz w:val="26"/>
        <w:szCs w:val="26"/>
      </w:rPr>
      <w:t>2016-2017</w:t>
    </w:r>
    <w:r w:rsidRPr="00A27ADD">
      <w:rPr>
        <w:rFonts w:ascii="Calibri" w:eastAsia="Calibri" w:hAnsi="Calibri" w:cs="Calibri"/>
        <w:b/>
        <w:sz w:val="26"/>
        <w:szCs w:val="26"/>
      </w:rPr>
      <w:t xml:space="preserve"> Course Expectations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FDD"/>
    <w:multiLevelType w:val="multilevel"/>
    <w:tmpl w:val="E6D62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A24ED"/>
    <w:multiLevelType w:val="multilevel"/>
    <w:tmpl w:val="BDA85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A0972"/>
    <w:multiLevelType w:val="multilevel"/>
    <w:tmpl w:val="2FDEBB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1DFB"/>
    <w:rsid w:val="000B2FEA"/>
    <w:rsid w:val="000E604F"/>
    <w:rsid w:val="001A0E4C"/>
    <w:rsid w:val="00263A8E"/>
    <w:rsid w:val="0037057B"/>
    <w:rsid w:val="0037798A"/>
    <w:rsid w:val="00395D62"/>
    <w:rsid w:val="003B29C3"/>
    <w:rsid w:val="00417340"/>
    <w:rsid w:val="004828C9"/>
    <w:rsid w:val="00590A20"/>
    <w:rsid w:val="005E544A"/>
    <w:rsid w:val="005F50C9"/>
    <w:rsid w:val="00765C12"/>
    <w:rsid w:val="007B038C"/>
    <w:rsid w:val="00824B2F"/>
    <w:rsid w:val="00875E77"/>
    <w:rsid w:val="00A27ADD"/>
    <w:rsid w:val="00C55889"/>
    <w:rsid w:val="00D06D86"/>
    <w:rsid w:val="00D51DFB"/>
    <w:rsid w:val="00DB2DA4"/>
    <w:rsid w:val="00EC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E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37057B"/>
    <w:rPr>
      <w:rFonts w:asciiTheme="minorHAnsi" w:eastAsiaTheme="minorEastAsia" w:hAnsiTheme="minorHAnsi" w:cstheme="minorBidi"/>
      <w:color w:val="auto"/>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57B"/>
    <w:rPr>
      <w:rFonts w:ascii="Lucida Grande" w:hAnsi="Lucida Grande" w:cs="Lucida Grande"/>
      <w:sz w:val="18"/>
      <w:szCs w:val="18"/>
    </w:rPr>
  </w:style>
  <w:style w:type="paragraph" w:styleId="Header">
    <w:name w:val="header"/>
    <w:basedOn w:val="Normal"/>
    <w:link w:val="HeaderChar"/>
    <w:uiPriority w:val="99"/>
    <w:unhideWhenUsed/>
    <w:rsid w:val="00A27ADD"/>
    <w:pPr>
      <w:tabs>
        <w:tab w:val="center" w:pos="4320"/>
        <w:tab w:val="right" w:pos="8640"/>
      </w:tabs>
    </w:pPr>
  </w:style>
  <w:style w:type="character" w:customStyle="1" w:styleId="HeaderChar">
    <w:name w:val="Header Char"/>
    <w:basedOn w:val="DefaultParagraphFont"/>
    <w:link w:val="Header"/>
    <w:uiPriority w:val="99"/>
    <w:rsid w:val="00A27ADD"/>
  </w:style>
  <w:style w:type="paragraph" w:styleId="Footer">
    <w:name w:val="footer"/>
    <w:basedOn w:val="Normal"/>
    <w:link w:val="FooterChar"/>
    <w:uiPriority w:val="99"/>
    <w:unhideWhenUsed/>
    <w:rsid w:val="00A27ADD"/>
    <w:pPr>
      <w:tabs>
        <w:tab w:val="center" w:pos="4320"/>
        <w:tab w:val="right" w:pos="8640"/>
      </w:tabs>
    </w:pPr>
  </w:style>
  <w:style w:type="character" w:customStyle="1" w:styleId="FooterChar">
    <w:name w:val="Footer Char"/>
    <w:basedOn w:val="DefaultParagraphFont"/>
    <w:link w:val="Footer"/>
    <w:uiPriority w:val="99"/>
    <w:rsid w:val="00A27ADD"/>
  </w:style>
  <w:style w:type="paragraph" w:styleId="ListParagraph">
    <w:name w:val="List Paragraph"/>
    <w:basedOn w:val="Normal"/>
    <w:uiPriority w:val="34"/>
    <w:qFormat/>
    <w:rsid w:val="00263A8E"/>
    <w:pPr>
      <w:spacing w:after="200" w:line="276" w:lineRule="auto"/>
      <w:ind w:left="720"/>
      <w:contextualSpacing/>
    </w:pPr>
    <w:rPr>
      <w:rFonts w:ascii="Calibri" w:eastAsia="Calibri" w:hAnsi="Calibri"/>
      <w:color w:val="auto"/>
      <w:sz w:val="20"/>
      <w:szCs w:val="24"/>
    </w:rPr>
  </w:style>
  <w:style w:type="paragraph" w:customStyle="1" w:styleId="Normal1">
    <w:name w:val="Normal1"/>
    <w:rsid w:val="00263A8E"/>
  </w:style>
  <w:style w:type="character" w:styleId="Hyperlink">
    <w:name w:val="Hyperlink"/>
    <w:basedOn w:val="DefaultParagraphFont"/>
    <w:uiPriority w:val="99"/>
    <w:unhideWhenUsed/>
    <w:rsid w:val="00DB2D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37057B"/>
    <w:rPr>
      <w:rFonts w:asciiTheme="minorHAnsi" w:eastAsiaTheme="minorEastAsia" w:hAnsiTheme="minorHAnsi" w:cstheme="minorBidi"/>
      <w:color w:val="auto"/>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57B"/>
    <w:rPr>
      <w:rFonts w:ascii="Lucida Grande" w:hAnsi="Lucida Grande" w:cs="Lucida Grande"/>
      <w:sz w:val="18"/>
      <w:szCs w:val="18"/>
    </w:rPr>
  </w:style>
  <w:style w:type="paragraph" w:styleId="Header">
    <w:name w:val="header"/>
    <w:basedOn w:val="Normal"/>
    <w:link w:val="HeaderChar"/>
    <w:uiPriority w:val="99"/>
    <w:unhideWhenUsed/>
    <w:rsid w:val="00A27ADD"/>
    <w:pPr>
      <w:tabs>
        <w:tab w:val="center" w:pos="4320"/>
        <w:tab w:val="right" w:pos="8640"/>
      </w:tabs>
    </w:pPr>
  </w:style>
  <w:style w:type="character" w:customStyle="1" w:styleId="HeaderChar">
    <w:name w:val="Header Char"/>
    <w:basedOn w:val="DefaultParagraphFont"/>
    <w:link w:val="Header"/>
    <w:uiPriority w:val="99"/>
    <w:rsid w:val="00A27ADD"/>
  </w:style>
  <w:style w:type="paragraph" w:styleId="Footer">
    <w:name w:val="footer"/>
    <w:basedOn w:val="Normal"/>
    <w:link w:val="FooterChar"/>
    <w:uiPriority w:val="99"/>
    <w:unhideWhenUsed/>
    <w:rsid w:val="00A27ADD"/>
    <w:pPr>
      <w:tabs>
        <w:tab w:val="center" w:pos="4320"/>
        <w:tab w:val="right" w:pos="8640"/>
      </w:tabs>
    </w:pPr>
  </w:style>
  <w:style w:type="character" w:customStyle="1" w:styleId="FooterChar">
    <w:name w:val="Footer Char"/>
    <w:basedOn w:val="DefaultParagraphFont"/>
    <w:link w:val="Footer"/>
    <w:uiPriority w:val="99"/>
    <w:rsid w:val="00A27ADD"/>
  </w:style>
  <w:style w:type="paragraph" w:styleId="ListParagraph">
    <w:name w:val="List Paragraph"/>
    <w:basedOn w:val="Normal"/>
    <w:uiPriority w:val="34"/>
    <w:qFormat/>
    <w:rsid w:val="00263A8E"/>
    <w:pPr>
      <w:spacing w:after="200" w:line="276" w:lineRule="auto"/>
      <w:ind w:left="720"/>
      <w:contextualSpacing/>
    </w:pPr>
    <w:rPr>
      <w:rFonts w:ascii="Calibri" w:eastAsia="Calibri" w:hAnsi="Calibri"/>
      <w:color w:val="auto"/>
      <w:sz w:val="20"/>
      <w:szCs w:val="24"/>
    </w:rPr>
  </w:style>
  <w:style w:type="paragraph" w:customStyle="1" w:styleId="Normal1">
    <w:name w:val="Normal1"/>
    <w:rsid w:val="00263A8E"/>
  </w:style>
  <w:style w:type="character" w:styleId="Hyperlink">
    <w:name w:val="Hyperlink"/>
    <w:basedOn w:val="DefaultParagraphFont"/>
    <w:uiPriority w:val="99"/>
    <w:unhideWhenUsed/>
    <w:rsid w:val="00DB2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drianea@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2091</Words>
  <Characters>11922</Characters>
  <Application>Microsoft Macintosh Word</Application>
  <DocSecurity>0</DocSecurity>
  <Lines>99</Lines>
  <Paragraphs>27</Paragraphs>
  <ScaleCrop>false</ScaleCrop>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Course Expectation Template-Guidelines.docx</dc:title>
  <cp:lastModifiedBy>localadmin</cp:lastModifiedBy>
  <cp:revision>3</cp:revision>
  <dcterms:created xsi:type="dcterms:W3CDTF">2016-08-29T21:43:00Z</dcterms:created>
  <dcterms:modified xsi:type="dcterms:W3CDTF">2016-08-29T21:43:00Z</dcterms:modified>
</cp:coreProperties>
</file>